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86D" w:rsidRPr="00283176" w:rsidRDefault="0035186D" w:rsidP="0035186D">
      <w:pPr>
        <w:pStyle w:val="Titre2"/>
        <w:numPr>
          <w:ilvl w:val="0"/>
          <w:numId w:val="0"/>
        </w:numPr>
        <w:rPr>
          <w:rFonts w:ascii="Oxfam TSTAR PRO" w:hAnsi="Oxfam TSTAR PRO" w:cs="Arial"/>
          <w:lang w:val="fr-CA"/>
        </w:rPr>
      </w:pPr>
    </w:p>
    <w:p w:rsidR="003009B3" w:rsidRPr="00283176" w:rsidRDefault="00B25341" w:rsidP="00C87179">
      <w:pPr>
        <w:pStyle w:val="Titre1"/>
        <w:numPr>
          <w:ilvl w:val="0"/>
          <w:numId w:val="0"/>
        </w:numPr>
        <w:jc w:val="center"/>
        <w:rPr>
          <w:rFonts w:ascii="Oxfam TSTAR PRO" w:hAnsi="Oxfam TSTAR PRO" w:cs="Arial"/>
          <w:noProof/>
          <w:sz w:val="56"/>
          <w:szCs w:val="56"/>
          <w:lang w:val="fr-CA" w:eastAsia="fr-CA"/>
        </w:rPr>
      </w:pPr>
      <w:r w:rsidRPr="00283176">
        <w:rPr>
          <w:rFonts w:ascii="Oxfam TSTAR PRO" w:hAnsi="Oxfam TSTAR PRO" w:cs="Arial"/>
          <w:noProof/>
          <w:sz w:val="56"/>
          <w:szCs w:val="56"/>
          <w:lang w:val="fr-CA" w:eastAsia="fr-CA"/>
        </w:rPr>
        <w:t>BL</w:t>
      </w:r>
      <w:r w:rsidR="005B646C" w:rsidRPr="00283176">
        <w:rPr>
          <w:rFonts w:ascii="Oxfam TSTAR PRO" w:hAnsi="Oxfam TSTAR PRO" w:cs="Arial"/>
          <w:noProof/>
          <w:sz w:val="56"/>
          <w:szCs w:val="56"/>
          <w:lang w:val="fr-CA" w:eastAsia="fr-CA"/>
        </w:rPr>
        <w:t>G7</w:t>
      </w:r>
      <w:r w:rsidR="000978D7" w:rsidRPr="00283176">
        <w:rPr>
          <w:rFonts w:ascii="Oxfam TSTAR PRO" w:hAnsi="Oxfam TSTAR PRO" w:cs="Arial"/>
          <w:noProof/>
          <w:sz w:val="56"/>
          <w:szCs w:val="56"/>
          <w:lang w:val="fr-CA" w:eastAsia="fr-CA"/>
        </w:rPr>
        <w:t>6</w:t>
      </w:r>
    </w:p>
    <w:p w:rsidR="00A16E47" w:rsidRPr="00283176" w:rsidRDefault="00EC0FDB" w:rsidP="000978D7">
      <w:pPr>
        <w:pStyle w:val="Titre1"/>
        <w:numPr>
          <w:ilvl w:val="0"/>
          <w:numId w:val="0"/>
        </w:numPr>
        <w:jc w:val="center"/>
        <w:rPr>
          <w:rFonts w:ascii="Oxfam TSTAR PRO" w:hAnsi="Oxfam TSTAR PRO" w:cs="Arial"/>
          <w:sz w:val="56"/>
          <w:szCs w:val="56"/>
          <w:lang w:val="fr-CA"/>
        </w:rPr>
      </w:pPr>
      <w:r w:rsidRPr="00283176">
        <w:rPr>
          <w:rFonts w:ascii="Oxfam TSTAR PRO" w:hAnsi="Oxfam TSTAR PRO" w:cs="Arial"/>
          <w:sz w:val="56"/>
          <w:szCs w:val="56"/>
          <w:lang w:val="fr-CA"/>
        </w:rPr>
        <w:t>Barrière levante grillagée</w:t>
      </w:r>
    </w:p>
    <w:p w:rsidR="00A16E47" w:rsidRPr="00283176" w:rsidRDefault="00061146" w:rsidP="00F12F16">
      <w:pPr>
        <w:pStyle w:val="Titre1"/>
        <w:numPr>
          <w:ilvl w:val="0"/>
          <w:numId w:val="0"/>
        </w:numPr>
        <w:rPr>
          <w:rFonts w:ascii="Oxfam TSTAR PRO" w:hAnsi="Oxfam TSTAR PRO" w:cs="Arial"/>
          <w:b w:val="0"/>
          <w:sz w:val="40"/>
          <w:szCs w:val="40"/>
          <w:lang w:val="fr-CA"/>
        </w:rPr>
      </w:pPr>
      <w:r>
        <w:rPr>
          <w:noProof/>
          <w:sz w:val="20"/>
          <w:lang w:val="fr-CA" w:eastAsia="fr-CA"/>
        </w:rPr>
        <w:drawing>
          <wp:inline distT="0" distB="0" distL="0" distR="0">
            <wp:extent cx="6806378" cy="4244340"/>
            <wp:effectExtent l="0" t="0" r="0" b="0"/>
            <wp:docPr id="3" name="Image 3" descr="BLG76   version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6   version 1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2326" cy="4248049"/>
                    </a:xfrm>
                    <a:prstGeom prst="rect">
                      <a:avLst/>
                    </a:prstGeom>
                    <a:noFill/>
                    <a:ln>
                      <a:noFill/>
                    </a:ln>
                  </pic:spPr>
                </pic:pic>
              </a:graphicData>
            </a:graphic>
          </wp:inline>
        </w:drawing>
      </w:r>
    </w:p>
    <w:p w:rsidR="00292A0E" w:rsidRPr="00283176" w:rsidRDefault="00292A0E" w:rsidP="00292A0E">
      <w:pPr>
        <w:pStyle w:val="Titre2"/>
        <w:numPr>
          <w:ilvl w:val="0"/>
          <w:numId w:val="0"/>
        </w:numPr>
        <w:rPr>
          <w:rFonts w:ascii="Oxfam TSTAR PRO" w:hAnsi="Oxfam TSTAR PRO"/>
          <w:lang w:val="fr-CA"/>
        </w:rPr>
      </w:pPr>
    </w:p>
    <w:p w:rsidR="000978D7" w:rsidRPr="00283176" w:rsidRDefault="00EC0FDB" w:rsidP="000978D7">
      <w:pPr>
        <w:pStyle w:val="Titre1"/>
        <w:numPr>
          <w:ilvl w:val="0"/>
          <w:numId w:val="0"/>
        </w:numPr>
        <w:tabs>
          <w:tab w:val="center" w:pos="4680"/>
          <w:tab w:val="right" w:pos="9360"/>
        </w:tabs>
        <w:jc w:val="center"/>
        <w:rPr>
          <w:rFonts w:ascii="Oxfam TSTAR PRO" w:hAnsi="Oxfam TSTAR PRO" w:cs="Arial"/>
          <w:sz w:val="56"/>
          <w:szCs w:val="56"/>
          <w:lang w:val="fr-CA"/>
        </w:rPr>
      </w:pPr>
      <w:r w:rsidRPr="00283176">
        <w:rPr>
          <w:rFonts w:ascii="Oxfam TSTAR PRO" w:hAnsi="Oxfam TSTAR PRO" w:cs="Arial"/>
          <w:sz w:val="56"/>
          <w:szCs w:val="56"/>
          <w:lang w:val="fr-CA"/>
        </w:rPr>
        <w:tab/>
      </w:r>
    </w:p>
    <w:p w:rsidR="00325A72" w:rsidRPr="00283176" w:rsidRDefault="00EC0FDB" w:rsidP="000978D7">
      <w:pPr>
        <w:pStyle w:val="Titre1"/>
        <w:numPr>
          <w:ilvl w:val="0"/>
          <w:numId w:val="0"/>
        </w:numPr>
        <w:tabs>
          <w:tab w:val="center" w:pos="4680"/>
          <w:tab w:val="right" w:pos="9360"/>
        </w:tabs>
        <w:jc w:val="center"/>
        <w:rPr>
          <w:rFonts w:ascii="Arial" w:hAnsi="Arial" w:cs="Arial"/>
          <w:szCs w:val="22"/>
          <w:lang w:val="fr-CA"/>
        </w:rPr>
      </w:pPr>
      <w:r w:rsidRPr="00283176">
        <w:rPr>
          <w:rFonts w:ascii="Oxfam TSTAR PRO" w:hAnsi="Oxfam TSTAR PRO" w:cs="Arial"/>
          <w:sz w:val="56"/>
          <w:szCs w:val="56"/>
          <w:lang w:val="fr-CA"/>
        </w:rPr>
        <w:t>Spécification d’Ingénierie</w:t>
      </w:r>
    </w:p>
    <w:p w:rsidR="00FF185B" w:rsidRPr="00283176" w:rsidRDefault="002F590B" w:rsidP="00FF185B">
      <w:pPr>
        <w:pStyle w:val="Titre1"/>
        <w:numPr>
          <w:ilvl w:val="0"/>
          <w:numId w:val="0"/>
        </w:numPr>
        <w:ind w:left="1440"/>
        <w:rPr>
          <w:rFonts w:ascii="Arial" w:hAnsi="Arial" w:cs="Arial"/>
          <w:lang w:val="fr-CA"/>
        </w:rPr>
      </w:pPr>
      <w:r w:rsidRPr="00283176">
        <w:rPr>
          <w:rFonts w:ascii="Arial" w:hAnsi="Arial" w:cs="Arial"/>
          <w:lang w:val="fr-CA"/>
        </w:rPr>
        <w:br w:type="page"/>
      </w:r>
    </w:p>
    <w:p w:rsidR="00FF185B" w:rsidRPr="00283176" w:rsidRDefault="00FF185B" w:rsidP="00FF185B">
      <w:pPr>
        <w:pStyle w:val="En-tte"/>
        <w:keepNext w:val="0"/>
        <w:tabs>
          <w:tab w:val="clear" w:pos="9360"/>
          <w:tab w:val="center" w:pos="4320"/>
          <w:tab w:val="right" w:pos="8640"/>
        </w:tabs>
        <w:rPr>
          <w:rFonts w:ascii="Oxfam TSTAR PRO" w:hAnsi="Oxfam TSTAR PRO" w:cs="Arial"/>
          <w:b/>
          <w:noProof/>
          <w:sz w:val="24"/>
          <w:szCs w:val="24"/>
          <w:lang w:val="fr-CA"/>
        </w:rPr>
      </w:pPr>
      <w:r w:rsidRPr="00283176">
        <w:rPr>
          <w:rFonts w:ascii="Oxfam TSTAR PRO" w:hAnsi="Oxfam TSTAR PRO" w:cs="Arial"/>
          <w:b/>
          <w:noProof/>
          <w:sz w:val="24"/>
          <w:szCs w:val="24"/>
          <w:lang w:val="fr-CA"/>
        </w:rPr>
        <w:lastRenderedPageBreak/>
        <w:t>SP</w:t>
      </w:r>
      <w:r w:rsidR="00EC0FDB" w:rsidRPr="00283176">
        <w:rPr>
          <w:rFonts w:ascii="Oxfam TSTAR PRO" w:hAnsi="Oxfam TSTAR PRO" w:cs="Arial"/>
          <w:b/>
          <w:noProof/>
          <w:sz w:val="24"/>
          <w:szCs w:val="24"/>
          <w:lang w:val="fr-CA"/>
        </w:rPr>
        <w:t>É</w:t>
      </w:r>
      <w:r w:rsidRPr="00283176">
        <w:rPr>
          <w:rFonts w:ascii="Oxfam TSTAR PRO" w:hAnsi="Oxfam TSTAR PRO" w:cs="Arial"/>
          <w:b/>
          <w:noProof/>
          <w:sz w:val="24"/>
          <w:szCs w:val="24"/>
          <w:lang w:val="fr-CA"/>
        </w:rPr>
        <w:t>CIFICATION</w:t>
      </w:r>
      <w:r w:rsidR="00565ED7" w:rsidRPr="00283176">
        <w:rPr>
          <w:rFonts w:ascii="Oxfam TSTAR PRO" w:hAnsi="Oxfam TSTAR PRO" w:cs="Arial"/>
          <w:b/>
          <w:noProof/>
          <w:sz w:val="24"/>
          <w:szCs w:val="24"/>
          <w:lang w:val="fr-CA"/>
        </w:rPr>
        <w:t>S</w:t>
      </w:r>
      <w:r w:rsidR="00EC0FDB" w:rsidRPr="00283176">
        <w:rPr>
          <w:rFonts w:ascii="Oxfam TSTAR PRO" w:hAnsi="Oxfam TSTAR PRO" w:cs="Arial"/>
          <w:b/>
          <w:noProof/>
          <w:sz w:val="24"/>
          <w:szCs w:val="24"/>
          <w:lang w:val="fr-CA"/>
        </w:rPr>
        <w:t xml:space="preserve"> D’INGÉNIERIE</w:t>
      </w:r>
    </w:p>
    <w:p w:rsidR="00FF185B" w:rsidRPr="00283176" w:rsidRDefault="00FF185B" w:rsidP="00FF185B">
      <w:pPr>
        <w:pStyle w:val="En-tte"/>
        <w:keepNext w:val="0"/>
        <w:tabs>
          <w:tab w:val="clear" w:pos="9360"/>
          <w:tab w:val="center" w:pos="4320"/>
          <w:tab w:val="right" w:pos="8640"/>
        </w:tabs>
        <w:rPr>
          <w:rFonts w:ascii="Oxfam TSTAR PRO" w:hAnsi="Oxfam TSTAR PRO" w:cs="Arial"/>
          <w:b/>
          <w:noProof/>
          <w:sz w:val="24"/>
          <w:szCs w:val="24"/>
          <w:lang w:val="fr-CA"/>
        </w:rPr>
      </w:pPr>
    </w:p>
    <w:p w:rsidR="00FF185B" w:rsidRPr="00283176" w:rsidRDefault="00122646" w:rsidP="00FF185B">
      <w:pPr>
        <w:pStyle w:val="En-tte"/>
        <w:keepNext w:val="0"/>
        <w:tabs>
          <w:tab w:val="clear" w:pos="9360"/>
          <w:tab w:val="center" w:pos="4320"/>
          <w:tab w:val="right" w:pos="8640"/>
        </w:tabs>
        <w:rPr>
          <w:rFonts w:ascii="Oxfam TSTAR PRO" w:hAnsi="Oxfam TSTAR PRO" w:cs="Arial"/>
          <w:b/>
          <w:noProof/>
          <w:sz w:val="24"/>
          <w:szCs w:val="24"/>
          <w:lang w:val="fr-CA"/>
        </w:rPr>
      </w:pPr>
      <w:r w:rsidRPr="00283176">
        <w:rPr>
          <w:rFonts w:ascii="Oxfam TSTAR PRO" w:hAnsi="Oxfam TSTAR PRO" w:cs="Arial"/>
          <w:b/>
          <w:noProof/>
          <w:sz w:val="24"/>
          <w:szCs w:val="24"/>
          <w:lang w:val="fr-CA"/>
        </w:rPr>
        <w:t>BLG7</w:t>
      </w:r>
      <w:r w:rsidR="000978D7" w:rsidRPr="00283176">
        <w:rPr>
          <w:rFonts w:ascii="Oxfam TSTAR PRO" w:hAnsi="Oxfam TSTAR PRO" w:cs="Arial"/>
          <w:b/>
          <w:noProof/>
          <w:sz w:val="24"/>
          <w:szCs w:val="24"/>
          <w:lang w:val="fr-CA"/>
        </w:rPr>
        <w:t>6</w:t>
      </w:r>
      <w:r w:rsidRPr="00283176">
        <w:rPr>
          <w:rFonts w:ascii="Oxfam TSTAR PRO" w:hAnsi="Oxfam TSTAR PRO" w:cs="Arial"/>
          <w:b/>
          <w:noProof/>
          <w:sz w:val="24"/>
          <w:szCs w:val="24"/>
          <w:lang w:val="fr-CA"/>
        </w:rPr>
        <w:t xml:space="preserve"> </w:t>
      </w:r>
      <w:r w:rsidR="00EC0FDB" w:rsidRPr="00283176">
        <w:rPr>
          <w:rFonts w:ascii="Oxfam TSTAR PRO" w:hAnsi="Oxfam TSTAR PRO" w:cs="Arial"/>
          <w:b/>
          <w:noProof/>
          <w:sz w:val="24"/>
          <w:szCs w:val="24"/>
          <w:lang w:val="fr-CA"/>
        </w:rPr>
        <w:t>Barrière levante grillagée</w:t>
      </w:r>
    </w:p>
    <w:p w:rsidR="00EC0FDB" w:rsidRPr="00283176" w:rsidRDefault="00EC0FDB" w:rsidP="00EC0FDB">
      <w:pPr>
        <w:pStyle w:val="Titre1"/>
        <w:numPr>
          <w:ilvl w:val="0"/>
          <w:numId w:val="0"/>
        </w:numPr>
        <w:ind w:left="1440"/>
        <w:rPr>
          <w:rFonts w:ascii="Oxfam TSTAR PRO" w:hAnsi="Oxfam TSTAR PRO" w:cs="Oxfam TSTAR PRO"/>
          <w:b w:val="0"/>
          <w:lang w:val="fr-CA"/>
        </w:rPr>
      </w:pPr>
      <w:r w:rsidRPr="00283176">
        <w:rPr>
          <w:rFonts w:ascii="Oxfam TSTAR PRO" w:hAnsi="Oxfam TSTAR PRO" w:cs="Arial"/>
          <w:b w:val="0"/>
          <w:lang w:val="fr-CA"/>
        </w:rPr>
        <w:t>SECTION 08 34 56 – Barrières de</w:t>
      </w:r>
      <w:r w:rsidRPr="00283176">
        <w:rPr>
          <w:rFonts w:ascii="Calibri" w:hAnsi="Calibri" w:cs="Calibri"/>
          <w:b w:val="0"/>
          <w:lang w:val="fr-CA"/>
        </w:rPr>
        <w:t> </w:t>
      </w:r>
      <w:r w:rsidRPr="00283176">
        <w:rPr>
          <w:rFonts w:ascii="Oxfam TSTAR PRO" w:hAnsi="Oxfam TSTAR PRO" w:cs="Arial"/>
          <w:b w:val="0"/>
          <w:lang w:val="fr-CA"/>
        </w:rPr>
        <w:t>s</w:t>
      </w:r>
      <w:r w:rsidRPr="00283176">
        <w:rPr>
          <w:rFonts w:ascii="Oxfam TSTAR PRO" w:hAnsi="Oxfam TSTAR PRO" w:cs="Oxfam TSTAR PRO"/>
          <w:b w:val="0"/>
          <w:lang w:val="fr-CA"/>
        </w:rPr>
        <w:t>é</w:t>
      </w:r>
      <w:r w:rsidRPr="00283176">
        <w:rPr>
          <w:rFonts w:ascii="Oxfam TSTAR PRO" w:hAnsi="Oxfam TSTAR PRO" w:cs="Arial"/>
          <w:b w:val="0"/>
          <w:lang w:val="fr-CA"/>
        </w:rPr>
        <w:t>curit</w:t>
      </w:r>
      <w:r w:rsidRPr="00283176">
        <w:rPr>
          <w:rFonts w:ascii="Oxfam TSTAR PRO" w:hAnsi="Oxfam TSTAR PRO" w:cs="Oxfam TSTAR PRO"/>
          <w:b w:val="0"/>
          <w:lang w:val="fr-CA"/>
        </w:rPr>
        <w:t>é</w:t>
      </w:r>
    </w:p>
    <w:p w:rsidR="00803327" w:rsidRPr="00283176" w:rsidRDefault="00803327" w:rsidP="00803327">
      <w:pPr>
        <w:pStyle w:val="Titre1"/>
        <w:numPr>
          <w:ilvl w:val="0"/>
          <w:numId w:val="0"/>
        </w:numPr>
        <w:ind w:left="1440"/>
        <w:rPr>
          <w:rFonts w:ascii="Oxfam TSTAR PRO" w:hAnsi="Oxfam TSTAR PRO" w:cs="Arial"/>
          <w:b w:val="0"/>
          <w:lang w:val="fr-CA"/>
        </w:rPr>
      </w:pPr>
      <w:r w:rsidRPr="00283176">
        <w:rPr>
          <w:rFonts w:ascii="Oxfam TSTAR PRO" w:hAnsi="Oxfam TSTAR PRO" w:cs="Arial"/>
          <w:b w:val="0"/>
          <w:lang w:val="fr-CA"/>
        </w:rPr>
        <w:t>SECTION 11 12 33 – Barrières de stationnement</w:t>
      </w:r>
    </w:p>
    <w:p w:rsidR="00EC0FDB" w:rsidRPr="00283176" w:rsidRDefault="00EC0FDB" w:rsidP="00EC0FDB">
      <w:pPr>
        <w:pStyle w:val="Titre1"/>
        <w:numPr>
          <w:ilvl w:val="0"/>
          <w:numId w:val="0"/>
        </w:numPr>
        <w:ind w:left="1440"/>
        <w:rPr>
          <w:rFonts w:ascii="Oxfam TSTAR PRO" w:hAnsi="Oxfam TSTAR PRO" w:cs="Arial"/>
          <w:b w:val="0"/>
          <w:lang w:val="fr-CA"/>
        </w:rPr>
      </w:pPr>
      <w:r w:rsidRPr="00283176">
        <w:rPr>
          <w:rFonts w:ascii="Oxfam TSTAR PRO" w:hAnsi="Oxfam TSTAR PRO" w:cs="Arial"/>
          <w:b w:val="0"/>
          <w:lang w:val="fr-CA"/>
        </w:rPr>
        <w:t>SECTION 28 13 00 – Contrôle d’accès</w:t>
      </w:r>
    </w:p>
    <w:p w:rsidR="00EC0FDB" w:rsidRPr="00283176" w:rsidRDefault="00EC0FDB" w:rsidP="00EC0FDB">
      <w:pPr>
        <w:pStyle w:val="Titre1"/>
        <w:numPr>
          <w:ilvl w:val="0"/>
          <w:numId w:val="0"/>
        </w:numPr>
        <w:ind w:left="1440"/>
        <w:rPr>
          <w:rFonts w:ascii="Oxfam TSTAR PRO" w:hAnsi="Oxfam TSTAR PRO" w:cs="Arial"/>
          <w:b w:val="0"/>
          <w:lang w:val="fr-CA"/>
        </w:rPr>
      </w:pPr>
      <w:r w:rsidRPr="00283176">
        <w:rPr>
          <w:rFonts w:ascii="Oxfam TSTAR PRO" w:hAnsi="Oxfam TSTAR PRO" w:cs="Arial"/>
          <w:b w:val="0"/>
          <w:lang w:val="fr-CA"/>
        </w:rPr>
        <w:t>SECTION 34 71 13 – Barrières pour véhicules</w:t>
      </w:r>
    </w:p>
    <w:p w:rsidR="00B25341" w:rsidRPr="00283176" w:rsidRDefault="00B25341" w:rsidP="00EC0FDB">
      <w:pPr>
        <w:pStyle w:val="Titre1"/>
        <w:numPr>
          <w:ilvl w:val="0"/>
          <w:numId w:val="0"/>
        </w:numPr>
        <w:ind w:left="1440"/>
        <w:rPr>
          <w:rFonts w:ascii="Oxfam TSTAR PRO" w:hAnsi="Oxfam TSTAR PRO" w:cs="Arial"/>
          <w:b w:val="0"/>
          <w:sz w:val="24"/>
          <w:lang w:val="fr-CA"/>
        </w:rPr>
      </w:pPr>
    </w:p>
    <w:p w:rsidR="00FF185B" w:rsidRPr="00283176" w:rsidRDefault="00FF185B" w:rsidP="00FF185B">
      <w:pPr>
        <w:pStyle w:val="Titre2"/>
        <w:numPr>
          <w:ilvl w:val="0"/>
          <w:numId w:val="0"/>
        </w:numPr>
        <w:spacing w:before="0" w:after="0"/>
        <w:ind w:left="1440" w:hanging="1440"/>
        <w:rPr>
          <w:rFonts w:ascii="Oxfam TSTAR PRO" w:hAnsi="Oxfam TSTAR PRO" w:cs="Arial"/>
          <w:sz w:val="24"/>
          <w:u w:val="single"/>
          <w:lang w:val="fr-CA"/>
        </w:rPr>
      </w:pPr>
      <w:r w:rsidRPr="00283176">
        <w:rPr>
          <w:rFonts w:ascii="Oxfam TSTAR PRO" w:hAnsi="Oxfam TSTAR PRO" w:cs="Arial"/>
          <w:sz w:val="24"/>
          <w:u w:val="single"/>
          <w:lang w:val="fr-CA"/>
        </w:rPr>
        <w:t>PART</w:t>
      </w:r>
      <w:r w:rsidR="00EC0FDB" w:rsidRPr="00283176">
        <w:rPr>
          <w:rFonts w:ascii="Oxfam TSTAR PRO" w:hAnsi="Oxfam TSTAR PRO" w:cs="Arial"/>
          <w:sz w:val="24"/>
          <w:u w:val="single"/>
          <w:lang w:val="fr-CA"/>
        </w:rPr>
        <w:t>IE</w:t>
      </w:r>
      <w:r w:rsidRPr="00283176">
        <w:rPr>
          <w:rFonts w:ascii="Oxfam TSTAR PRO" w:hAnsi="Oxfam TSTAR PRO" w:cs="Arial"/>
          <w:sz w:val="24"/>
          <w:u w:val="single"/>
          <w:lang w:val="fr-CA"/>
        </w:rPr>
        <w:t xml:space="preserve"> I – </w:t>
      </w:r>
      <w:r w:rsidR="00EC0FDB" w:rsidRPr="00283176">
        <w:rPr>
          <w:rFonts w:ascii="Oxfam TSTAR PRO" w:hAnsi="Oxfam TSTAR PRO" w:cs="Arial"/>
          <w:sz w:val="24"/>
          <w:u w:val="single"/>
          <w:lang w:val="fr-CA"/>
        </w:rPr>
        <w:t>GÉNÉRALITÉS</w:t>
      </w:r>
    </w:p>
    <w:p w:rsidR="00FF185B" w:rsidRPr="00283176" w:rsidRDefault="00FF185B" w:rsidP="00FF185B">
      <w:pPr>
        <w:rPr>
          <w:rFonts w:ascii="Oxfam TSTAR PRO" w:hAnsi="Oxfam TSTAR PRO" w:cs="Arial"/>
          <w:lang w:val="fr-CA"/>
        </w:rPr>
      </w:pPr>
    </w:p>
    <w:p w:rsidR="00EC0FDB" w:rsidRPr="00283176" w:rsidRDefault="00EC0FDB" w:rsidP="00EC0FDB">
      <w:pPr>
        <w:pStyle w:val="En-tte"/>
        <w:keepNext w:val="0"/>
        <w:numPr>
          <w:ilvl w:val="1"/>
          <w:numId w:val="2"/>
        </w:numPr>
        <w:tabs>
          <w:tab w:val="clear" w:pos="9360"/>
        </w:tabs>
        <w:spacing w:after="120"/>
        <w:rPr>
          <w:rFonts w:ascii="Oxfam TSTAR PRO" w:hAnsi="Oxfam TSTAR PRO" w:cs="Arial"/>
          <w:b/>
          <w:sz w:val="20"/>
          <w:lang w:val="fr-CA"/>
        </w:rPr>
      </w:pPr>
      <w:r w:rsidRPr="00283176">
        <w:rPr>
          <w:rFonts w:ascii="Oxfam TSTAR PRO" w:hAnsi="Oxfam TSTAR PRO" w:cs="Arial"/>
          <w:b/>
          <w:sz w:val="20"/>
          <w:lang w:val="fr-CA"/>
        </w:rPr>
        <w:t>LA PRÉSENTE SECTION INCLUT</w:t>
      </w:r>
    </w:p>
    <w:p w:rsidR="00EC0FDB" w:rsidRPr="00061146" w:rsidRDefault="00EC0FDB" w:rsidP="009B642D">
      <w:pPr>
        <w:pStyle w:val="PR1"/>
        <w:numPr>
          <w:ilvl w:val="4"/>
          <w:numId w:val="7"/>
        </w:numPr>
        <w:rPr>
          <w:rFonts w:ascii="Oxfam TSTAR PRO" w:hAnsi="Oxfam TSTAR PRO"/>
          <w:szCs w:val="24"/>
          <w:lang w:val="fr-CA"/>
        </w:rPr>
      </w:pPr>
      <w:r w:rsidRPr="00061146">
        <w:rPr>
          <w:rFonts w:ascii="Oxfam TSTAR PRO" w:hAnsi="Oxfam TSTAR PRO"/>
          <w:szCs w:val="24"/>
          <w:lang w:val="fr-CA"/>
        </w:rPr>
        <w:t>La présente section couvre la fourniture et l’installation d’une barrière levante grillagée pour contrôler le flux des véhicules.</w:t>
      </w:r>
    </w:p>
    <w:p w:rsidR="00EC0FDB" w:rsidRPr="00283176" w:rsidRDefault="00EC0FDB" w:rsidP="00EC0FDB">
      <w:pPr>
        <w:rPr>
          <w:rFonts w:ascii="Oxfam TSTAR PRO" w:hAnsi="Oxfam TSTAR PRO" w:cs="Arial"/>
          <w:lang w:val="fr-CA"/>
        </w:rPr>
      </w:pPr>
    </w:p>
    <w:p w:rsidR="00EC0FDB" w:rsidRPr="00283176" w:rsidRDefault="00EC0FDB" w:rsidP="00EC0FDB">
      <w:pPr>
        <w:pStyle w:val="En-tte"/>
        <w:keepNext w:val="0"/>
        <w:numPr>
          <w:ilvl w:val="1"/>
          <w:numId w:val="2"/>
        </w:numPr>
        <w:tabs>
          <w:tab w:val="clear" w:pos="9360"/>
        </w:tabs>
        <w:rPr>
          <w:rFonts w:ascii="Oxfam TSTAR PRO" w:hAnsi="Oxfam TSTAR PRO" w:cs="Arial"/>
          <w:b/>
          <w:sz w:val="20"/>
          <w:lang w:val="fr-CA"/>
        </w:rPr>
      </w:pPr>
      <w:r w:rsidRPr="00283176">
        <w:rPr>
          <w:rFonts w:ascii="Oxfam TSTAR PRO" w:hAnsi="Oxfam TSTAR PRO" w:cs="Arial"/>
          <w:b/>
          <w:sz w:val="20"/>
          <w:lang w:val="fr-CA"/>
        </w:rPr>
        <w:t>RÉFÉRENCES</w:t>
      </w:r>
    </w:p>
    <w:p w:rsidR="00061146" w:rsidRPr="009B642D" w:rsidRDefault="00061146" w:rsidP="00312F13">
      <w:pPr>
        <w:pStyle w:val="PR1"/>
        <w:numPr>
          <w:ilvl w:val="4"/>
          <w:numId w:val="31"/>
        </w:numPr>
        <w:rPr>
          <w:rFonts w:ascii="Oxfam TSTAR PRO" w:hAnsi="Oxfam TSTAR PRO"/>
          <w:szCs w:val="24"/>
          <w:lang w:val="fr-CA"/>
        </w:rPr>
      </w:pPr>
      <w:r w:rsidRPr="009B642D">
        <w:rPr>
          <w:rFonts w:ascii="Oxfam TSTAR PRO" w:hAnsi="Oxfam TSTAR PRO"/>
          <w:szCs w:val="24"/>
          <w:lang w:val="fr-CA"/>
        </w:rPr>
        <w:t xml:space="preserve">La barrière doit être certifiée par un laboratoire reconnu selon la norme UL 325 – Standard </w:t>
      </w:r>
      <w:r w:rsidR="009E6EC6">
        <w:rPr>
          <w:rFonts w:ascii="Oxfam TSTAR PRO" w:hAnsi="Oxfam TSTAR PRO"/>
          <w:szCs w:val="24"/>
          <w:lang w:val="fr-CA"/>
        </w:rPr>
        <w:t>pour o</w:t>
      </w:r>
      <w:r w:rsidR="009E6EC6" w:rsidRPr="00061146">
        <w:rPr>
          <w:rFonts w:ascii="Oxfam TSTAR PRO" w:hAnsi="Oxfam TSTAR PRO"/>
          <w:szCs w:val="24"/>
          <w:lang w:val="fr-CA"/>
        </w:rPr>
        <w:t>uvre-portes et dispositifs de commande de barrières, de rideaux et de volets</w:t>
      </w:r>
      <w:r w:rsidRPr="009B642D">
        <w:rPr>
          <w:rFonts w:ascii="Oxfam TSTAR PRO" w:hAnsi="Oxfam TSTAR PRO"/>
          <w:szCs w:val="24"/>
          <w:lang w:val="fr-CA"/>
        </w:rPr>
        <w:t>.</w:t>
      </w:r>
    </w:p>
    <w:p w:rsidR="00061146" w:rsidRPr="00061146" w:rsidRDefault="00061146" w:rsidP="009B642D">
      <w:pPr>
        <w:pStyle w:val="PR1"/>
        <w:numPr>
          <w:ilvl w:val="4"/>
          <w:numId w:val="7"/>
        </w:numPr>
        <w:rPr>
          <w:rFonts w:ascii="Oxfam TSTAR PRO" w:hAnsi="Oxfam TSTAR PRO"/>
          <w:szCs w:val="24"/>
          <w:lang w:val="fr-CA"/>
        </w:rPr>
      </w:pPr>
      <w:r w:rsidRPr="00061146">
        <w:rPr>
          <w:rFonts w:ascii="Oxfam TSTAR PRO" w:hAnsi="Oxfam TSTAR PRO"/>
          <w:szCs w:val="24"/>
          <w:lang w:val="fr-CA"/>
        </w:rPr>
        <w:t>La barrière doit être certifiée par un laboratoire reconnu selon la norme CAN/CSA- C22.2 no. 247-92 (R 2008) – Ouvre-portes et dispositifs de commande de barrières, de rideaux et de volets.</w:t>
      </w:r>
    </w:p>
    <w:p w:rsidR="00EC0FDB" w:rsidRPr="00283176" w:rsidRDefault="00EC0FDB" w:rsidP="00EC0FDB">
      <w:pPr>
        <w:pStyle w:val="PR1"/>
        <w:numPr>
          <w:ilvl w:val="0"/>
          <w:numId w:val="0"/>
        </w:numPr>
        <w:spacing w:before="0"/>
        <w:ind w:left="862"/>
        <w:rPr>
          <w:rFonts w:ascii="Oxfam TSTAR PRO" w:hAnsi="Oxfam TSTAR PRO" w:cs="Arial"/>
          <w:lang w:val="fr-CA"/>
        </w:rPr>
      </w:pPr>
    </w:p>
    <w:p w:rsidR="00EC0FDB" w:rsidRPr="00283176" w:rsidRDefault="00EC0FDB" w:rsidP="00EC0FDB">
      <w:pPr>
        <w:pStyle w:val="En-tte"/>
        <w:keepNext w:val="0"/>
        <w:numPr>
          <w:ilvl w:val="1"/>
          <w:numId w:val="2"/>
        </w:numPr>
        <w:tabs>
          <w:tab w:val="clear" w:pos="9360"/>
        </w:tabs>
        <w:rPr>
          <w:rFonts w:ascii="Oxfam TSTAR PRO" w:hAnsi="Oxfam TSTAR PRO" w:cs="Arial"/>
          <w:b/>
          <w:sz w:val="20"/>
          <w:lang w:val="fr-CA"/>
        </w:rPr>
      </w:pPr>
      <w:r w:rsidRPr="00283176">
        <w:rPr>
          <w:rFonts w:ascii="Oxfam TSTAR PRO" w:hAnsi="Oxfam TSTAR PRO" w:cs="Arial"/>
          <w:b/>
          <w:sz w:val="20"/>
          <w:lang w:val="fr-CA"/>
        </w:rPr>
        <w:t>EXIGENCES DU SYSTÈME</w:t>
      </w:r>
    </w:p>
    <w:p w:rsidR="00EC0FDB" w:rsidRPr="00283176" w:rsidRDefault="00EC0FDB" w:rsidP="00312F13">
      <w:pPr>
        <w:pStyle w:val="PR1"/>
        <w:numPr>
          <w:ilvl w:val="4"/>
          <w:numId w:val="19"/>
        </w:numPr>
        <w:rPr>
          <w:rFonts w:ascii="Oxfam TSTAR PRO" w:hAnsi="Oxfam TSTAR PRO" w:cs="Arial"/>
          <w:lang w:val="fr-CA"/>
        </w:rPr>
      </w:pPr>
      <w:r w:rsidRPr="00283176">
        <w:rPr>
          <w:rFonts w:ascii="Oxfam TSTAR PRO" w:hAnsi="Oxfam TSTAR PRO" w:cs="Arial"/>
          <w:lang w:val="fr-CA"/>
        </w:rPr>
        <w:t xml:space="preserve">La barrière levante grillagée </w:t>
      </w:r>
      <w:r w:rsidRPr="00283176">
        <w:rPr>
          <w:rFonts w:ascii="Oxfam TSTAR PRO" w:hAnsi="Oxfam TSTAR PRO"/>
          <w:szCs w:val="24"/>
          <w:lang w:val="fr-CA"/>
        </w:rPr>
        <w:t xml:space="preserve">doit contrôler et restreindre le flux des véhicules entre la zone </w:t>
      </w:r>
      <w:r w:rsidRPr="00283176">
        <w:rPr>
          <w:rFonts w:ascii="Oxfam TSTAR PRO" w:hAnsi="Oxfam TSTAR PRO"/>
          <w:lang w:val="fr-CA"/>
        </w:rPr>
        <w:t xml:space="preserve">non sécurisée </w:t>
      </w:r>
      <w:r w:rsidRPr="00283176">
        <w:rPr>
          <w:rFonts w:ascii="Oxfam TSTAR PRO" w:hAnsi="Oxfam TSTAR PRO"/>
          <w:szCs w:val="24"/>
          <w:lang w:val="fr-CA"/>
        </w:rPr>
        <w:t>et la zone sécurisée.</w:t>
      </w:r>
    </w:p>
    <w:p w:rsidR="00EC0FDB" w:rsidRPr="00283176" w:rsidRDefault="00EC0FDB" w:rsidP="00076914">
      <w:pPr>
        <w:pStyle w:val="PR1"/>
        <w:numPr>
          <w:ilvl w:val="4"/>
          <w:numId w:val="7"/>
        </w:numPr>
        <w:rPr>
          <w:rFonts w:ascii="Oxfam TSTAR PRO" w:hAnsi="Oxfam TSTAR PRO" w:cs="Arial"/>
          <w:lang w:val="fr-CA"/>
        </w:rPr>
      </w:pPr>
      <w:r w:rsidRPr="00283176">
        <w:rPr>
          <w:rFonts w:ascii="Oxfam TSTAR PRO" w:hAnsi="Oxfam TSTAR PRO"/>
          <w:szCs w:val="24"/>
          <w:lang w:val="fr-CA"/>
        </w:rPr>
        <w:t>Doit être équipée d’une clôture levante grillagée,</w:t>
      </w:r>
      <w:r w:rsidRPr="00283176">
        <w:rPr>
          <w:rFonts w:ascii="Oxfam TSTAR PRO" w:hAnsi="Oxfam TSTAR PRO" w:cs="Arial"/>
          <w:lang w:val="fr-CA"/>
        </w:rPr>
        <w:t xml:space="preserve"> </w:t>
      </w:r>
      <w:r w:rsidRPr="00283176">
        <w:rPr>
          <w:rFonts w:ascii="Oxfam TSTAR PRO" w:hAnsi="Oxfam TSTAR PRO"/>
          <w:szCs w:val="24"/>
          <w:lang w:val="fr-CA"/>
        </w:rPr>
        <w:t xml:space="preserve">normalement fermée, afin de bloquer le flux des véhicules </w:t>
      </w:r>
      <w:r w:rsidR="00803327" w:rsidRPr="00283176">
        <w:rPr>
          <w:rFonts w:ascii="Oxfam TSTAR PRO" w:hAnsi="Oxfam TSTAR PRO"/>
          <w:szCs w:val="24"/>
          <w:lang w:val="fr-CA"/>
        </w:rPr>
        <w:t>et piétons. Elle permet</w:t>
      </w:r>
      <w:r w:rsidRPr="00283176">
        <w:rPr>
          <w:rFonts w:ascii="Oxfam TSTAR PRO" w:hAnsi="Oxfam TSTAR PRO"/>
          <w:szCs w:val="24"/>
          <w:lang w:val="fr-CA"/>
        </w:rPr>
        <w:t xml:space="preserve"> d’éviter tout accès non autorisé aux zones sécurisées</w:t>
      </w:r>
      <w:r w:rsidRPr="00283176">
        <w:rPr>
          <w:rFonts w:ascii="Oxfam TSTAR PRO" w:hAnsi="Oxfam TSTAR PRO" w:cs="Arial"/>
          <w:lang w:val="fr-CA"/>
        </w:rPr>
        <w:t>.</w:t>
      </w:r>
      <w:bookmarkStart w:id="0" w:name="_GoBack"/>
      <w:bookmarkEnd w:id="0"/>
    </w:p>
    <w:p w:rsidR="00EC0FDB" w:rsidRPr="00283176" w:rsidRDefault="00EC0FDB" w:rsidP="00076914">
      <w:pPr>
        <w:pStyle w:val="PR1"/>
        <w:numPr>
          <w:ilvl w:val="4"/>
          <w:numId w:val="7"/>
        </w:numPr>
        <w:rPr>
          <w:rFonts w:ascii="Oxfam TSTAR PRO" w:hAnsi="Oxfam TSTAR PRO" w:cs="Arial"/>
          <w:lang w:val="fr-CA"/>
        </w:rPr>
      </w:pPr>
      <w:r w:rsidRPr="00283176">
        <w:rPr>
          <w:rFonts w:ascii="Oxfam TSTAR PRO" w:hAnsi="Oxfam TSTAR PRO"/>
          <w:lang w:val="fr-CA"/>
        </w:rPr>
        <w:t xml:space="preserve">Doit </w:t>
      </w:r>
      <w:r w:rsidR="005936D1">
        <w:rPr>
          <w:rFonts w:ascii="Oxfam TSTAR PRO" w:hAnsi="Oxfam TSTAR PRO"/>
          <w:lang w:val="fr-CA"/>
        </w:rPr>
        <w:t>se</w:t>
      </w:r>
      <w:r w:rsidRPr="00283176">
        <w:rPr>
          <w:rFonts w:ascii="Oxfam TSTAR PRO" w:hAnsi="Oxfam TSTAR PRO"/>
          <w:lang w:val="fr-CA"/>
        </w:rPr>
        <w:t xml:space="preserve"> verrouiller </w:t>
      </w:r>
      <w:r w:rsidR="00803327" w:rsidRPr="00283176">
        <w:rPr>
          <w:rFonts w:ascii="Oxfam TSTAR PRO" w:hAnsi="Oxfam TSTAR PRO"/>
          <w:lang w:val="fr-CA"/>
        </w:rPr>
        <w:t xml:space="preserve">mécaniquement </w:t>
      </w:r>
      <w:r w:rsidRPr="00283176">
        <w:rPr>
          <w:rFonts w:ascii="Oxfam TSTAR PRO" w:hAnsi="Oxfam TSTAR PRO"/>
          <w:lang w:val="fr-CA"/>
        </w:rPr>
        <w:t>à la verticale (position haute) et à l’horizontale (position basse).</w:t>
      </w:r>
      <w:r w:rsidRPr="00283176">
        <w:rPr>
          <w:rFonts w:ascii="Oxfam TSTAR PRO" w:hAnsi="Oxfam TSTAR PRO" w:cs="Arial"/>
          <w:lang w:val="fr-CA"/>
        </w:rPr>
        <w:t xml:space="preserve"> </w:t>
      </w:r>
    </w:p>
    <w:p w:rsidR="00EC0FDB" w:rsidRPr="00283176" w:rsidRDefault="00EC0FDB" w:rsidP="00076914">
      <w:pPr>
        <w:pStyle w:val="PR1"/>
        <w:numPr>
          <w:ilvl w:val="4"/>
          <w:numId w:val="7"/>
        </w:numPr>
        <w:rPr>
          <w:rFonts w:ascii="Oxfam TSTAR PRO" w:hAnsi="Oxfam TSTAR PRO"/>
          <w:lang w:val="fr-CA"/>
        </w:rPr>
      </w:pPr>
      <w:r w:rsidRPr="00283176">
        <w:rPr>
          <w:rFonts w:ascii="Oxfam TSTAR PRO" w:hAnsi="Oxfam TSTAR PRO"/>
          <w:szCs w:val="24"/>
          <w:lang w:val="fr-CA"/>
        </w:rPr>
        <w:t xml:space="preserve">Doit être actionnée </w:t>
      </w:r>
      <w:r w:rsidRPr="00283176">
        <w:rPr>
          <w:rFonts w:ascii="Oxfam TSTAR PRO" w:hAnsi="Oxfam TSTAR PRO"/>
          <w:lang w:val="fr-CA"/>
        </w:rPr>
        <w:t>automatique</w:t>
      </w:r>
      <w:r w:rsidRPr="00283176">
        <w:rPr>
          <w:rFonts w:ascii="Oxfam TSTAR PRO" w:hAnsi="Oxfam TSTAR PRO"/>
          <w:szCs w:val="24"/>
          <w:lang w:val="fr-CA"/>
        </w:rPr>
        <w:t>ment et être bidirectionnelle, permettant ainsi le passage dans les deux sen</w:t>
      </w:r>
      <w:r w:rsidRPr="00283176">
        <w:rPr>
          <w:rFonts w:ascii="Oxfam TSTAR PRO" w:hAnsi="Oxfam TSTAR PRO"/>
          <w:lang w:val="fr-CA"/>
        </w:rPr>
        <w:t xml:space="preserve">s. </w:t>
      </w:r>
    </w:p>
    <w:p w:rsidR="00EC0FDB" w:rsidRPr="00283176" w:rsidRDefault="00EC0FDB" w:rsidP="00076914">
      <w:pPr>
        <w:pStyle w:val="PR1"/>
        <w:numPr>
          <w:ilvl w:val="4"/>
          <w:numId w:val="7"/>
        </w:numPr>
        <w:rPr>
          <w:rFonts w:ascii="Oxfam TSTAR PRO" w:hAnsi="Oxfam TSTAR PRO"/>
          <w:lang w:val="fr-CA"/>
        </w:rPr>
      </w:pPr>
      <w:r w:rsidRPr="00283176">
        <w:rPr>
          <w:rFonts w:ascii="Oxfam TSTAR PRO" w:hAnsi="Oxfam TSTAR PRO"/>
          <w:lang w:val="fr-CA"/>
        </w:rPr>
        <w:t>Chaque sens de passage doit être configurable indépendamment dans l’un des trois (3) états suivants</w:t>
      </w:r>
      <w:r w:rsidRPr="00283176">
        <w:rPr>
          <w:rFonts w:ascii="Calibri" w:hAnsi="Calibri" w:cs="Calibri"/>
          <w:lang w:val="fr-CA"/>
        </w:rPr>
        <w:t> </w:t>
      </w:r>
      <w:r w:rsidRPr="00283176">
        <w:rPr>
          <w:rFonts w:ascii="Oxfam TSTAR PRO" w:hAnsi="Oxfam TSTAR PRO"/>
          <w:lang w:val="fr-CA"/>
        </w:rPr>
        <w:t>:</w:t>
      </w:r>
    </w:p>
    <w:p w:rsidR="00EC0FDB" w:rsidRPr="00283176" w:rsidRDefault="00EC0FDB"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Ouvert – le bras demeure dans la position ouverte ou haute.</w:t>
      </w:r>
    </w:p>
    <w:p w:rsidR="00EC0FDB" w:rsidRPr="00283176" w:rsidRDefault="00EC0FDB"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Fermé – le bras demeure dans la position fermée ou basse.</w:t>
      </w:r>
    </w:p>
    <w:p w:rsidR="00EC0FDB" w:rsidRPr="00283176" w:rsidRDefault="00EC0FDB" w:rsidP="00076914">
      <w:pPr>
        <w:pStyle w:val="PR2"/>
        <w:numPr>
          <w:ilvl w:val="5"/>
          <w:numId w:val="7"/>
        </w:numPr>
        <w:tabs>
          <w:tab w:val="clear" w:pos="1285"/>
          <w:tab w:val="num" w:pos="1440"/>
        </w:tabs>
        <w:ind w:left="1440"/>
        <w:rPr>
          <w:rFonts w:ascii="Oxfam TSTAR PRO" w:hAnsi="Oxfam TSTAR PRO" w:cs="Arial"/>
          <w:lang w:val="fr-CA"/>
        </w:rPr>
      </w:pPr>
      <w:r w:rsidRPr="00283176">
        <w:rPr>
          <w:rFonts w:ascii="Oxfam TSTAR PRO" w:hAnsi="Oxfam TSTAR PRO"/>
          <w:lang w:val="fr-CA"/>
        </w:rPr>
        <w:t>Automatique – le bras est normalement fermé et contrôlé par un mécanisme de gestion des entrées et sorties.</w:t>
      </w:r>
    </w:p>
    <w:p w:rsidR="00EC0FDB" w:rsidRPr="00283176" w:rsidRDefault="00EC0FDB" w:rsidP="00076914">
      <w:pPr>
        <w:pStyle w:val="PR1"/>
        <w:numPr>
          <w:ilvl w:val="4"/>
          <w:numId w:val="7"/>
        </w:numPr>
        <w:rPr>
          <w:rFonts w:ascii="Oxfam TSTAR PRO" w:hAnsi="Oxfam TSTAR PRO" w:cs="Arial"/>
          <w:lang w:val="fr-CA"/>
        </w:rPr>
      </w:pPr>
      <w:r w:rsidRPr="00283176">
        <w:rPr>
          <w:rFonts w:ascii="Oxfam TSTAR PRO" w:hAnsi="Oxfam TSTAR PRO"/>
          <w:szCs w:val="24"/>
          <w:lang w:val="fr-CA"/>
        </w:rPr>
        <w:t>Doit pouvoir utiliser un système de contrôle d’accès pour autoriser ou refuser l’accès aux installations, et fonctionner avec une variété de systèmes d’authentification de l’usager, comme par exemple un lecteur de carte d’accès, un système de billetterie ou un lecteur de code à barre</w:t>
      </w:r>
      <w:r w:rsidRPr="00283176">
        <w:rPr>
          <w:rFonts w:ascii="Oxfam TSTAR PRO" w:hAnsi="Oxfam TSTAR PRO" w:cs="Arial"/>
          <w:lang w:val="fr-CA"/>
        </w:rPr>
        <w:t>.</w:t>
      </w:r>
    </w:p>
    <w:p w:rsidR="00EC0FDB" w:rsidRPr="009573F7" w:rsidRDefault="00EC0FDB" w:rsidP="00076914">
      <w:pPr>
        <w:pStyle w:val="PR1"/>
        <w:numPr>
          <w:ilvl w:val="4"/>
          <w:numId w:val="7"/>
        </w:numPr>
        <w:rPr>
          <w:rFonts w:ascii="Oxfam TSTAR PRO" w:hAnsi="Oxfam TSTAR PRO" w:cs="Arial"/>
          <w:lang w:val="fr-CA"/>
        </w:rPr>
      </w:pPr>
      <w:r w:rsidRPr="009573F7">
        <w:rPr>
          <w:rFonts w:ascii="Oxfam TSTAR PRO" w:hAnsi="Oxfam TSTAR PRO" w:cs="Arial"/>
          <w:lang w:val="fr-CA"/>
        </w:rPr>
        <w:t>La barrière doit pouvoir être ouverte et fermée manuellement.</w:t>
      </w:r>
    </w:p>
    <w:p w:rsidR="00EC0FDB" w:rsidRPr="009573F7" w:rsidRDefault="00EC0FDB" w:rsidP="00076914">
      <w:pPr>
        <w:pStyle w:val="PR1"/>
        <w:numPr>
          <w:ilvl w:val="4"/>
          <w:numId w:val="7"/>
        </w:numPr>
        <w:rPr>
          <w:rFonts w:ascii="Oxfam TSTAR PRO" w:hAnsi="Oxfam TSTAR PRO" w:cs="Arial"/>
          <w:lang w:val="fr-CA"/>
        </w:rPr>
      </w:pPr>
      <w:r w:rsidRPr="009573F7">
        <w:rPr>
          <w:rFonts w:ascii="Oxfam TSTAR PRO" w:hAnsi="Oxfam TSTAR PRO" w:cs="Arial"/>
          <w:lang w:val="fr-CA"/>
        </w:rPr>
        <w:t xml:space="preserve">Le </w:t>
      </w:r>
      <w:r w:rsidR="00803327" w:rsidRPr="009573F7">
        <w:rPr>
          <w:rFonts w:ascii="Oxfam TSTAR PRO" w:hAnsi="Oxfam TSTAR PRO" w:cs="Arial"/>
          <w:lang w:val="fr-CA"/>
        </w:rPr>
        <w:t>grillage doit être fait d’un cadre aluminium avec un grillage en acier galvanisé de type Frost.</w:t>
      </w:r>
    </w:p>
    <w:p w:rsidR="00EC0FDB" w:rsidRPr="00283176" w:rsidRDefault="00EC0FDB" w:rsidP="00076914">
      <w:pPr>
        <w:pStyle w:val="PR1"/>
        <w:numPr>
          <w:ilvl w:val="4"/>
          <w:numId w:val="7"/>
        </w:numPr>
        <w:rPr>
          <w:rFonts w:ascii="Oxfam TSTAR PRO" w:hAnsi="Oxfam TSTAR PRO" w:cs="Arial"/>
          <w:lang w:val="fr-CA"/>
        </w:rPr>
      </w:pPr>
      <w:r w:rsidRPr="00283176">
        <w:rPr>
          <w:rFonts w:ascii="Oxfam TSTAR PRO" w:hAnsi="Oxfam TSTAR PRO" w:cs="Arial"/>
          <w:lang w:val="fr-CA"/>
        </w:rPr>
        <w:t>Le bas du grillage doit pouvoir permettre l’installation</w:t>
      </w:r>
      <w:r w:rsidR="00C943DE" w:rsidRPr="00283176">
        <w:rPr>
          <w:rFonts w:ascii="Oxfam TSTAR PRO" w:hAnsi="Oxfam TSTAR PRO" w:cs="Arial"/>
          <w:lang w:val="fr-CA"/>
        </w:rPr>
        <w:t xml:space="preserve"> d’un palpeur de sécurité pour éviter la barrière de se fermer sur un véhicule.</w:t>
      </w:r>
    </w:p>
    <w:p w:rsidR="000978D7" w:rsidRPr="00283176" w:rsidRDefault="00EC0FDB" w:rsidP="00F44D47">
      <w:pPr>
        <w:pStyle w:val="PR1"/>
        <w:numPr>
          <w:ilvl w:val="4"/>
          <w:numId w:val="7"/>
        </w:numPr>
        <w:rPr>
          <w:rFonts w:ascii="Oxfam TSTAR PRO" w:hAnsi="Oxfam TSTAR PRO" w:cs="Arial"/>
          <w:lang w:val="fr-CA"/>
        </w:rPr>
      </w:pPr>
      <w:r w:rsidRPr="00283176">
        <w:rPr>
          <w:rFonts w:ascii="Oxfam TSTAR PRO" w:hAnsi="Oxfam TSTAR PRO"/>
          <w:szCs w:val="24"/>
          <w:lang w:val="fr-CA"/>
        </w:rPr>
        <w:lastRenderedPageBreak/>
        <w:t>La conception de la barrière levante grillagée doit prévoir une signalétique visuelle pour un processus intuitif.</w:t>
      </w:r>
    </w:p>
    <w:p w:rsidR="005F672A" w:rsidRPr="003C1BF9" w:rsidRDefault="005F672A" w:rsidP="000978D7">
      <w:pPr>
        <w:pStyle w:val="PR1"/>
        <w:numPr>
          <w:ilvl w:val="4"/>
          <w:numId w:val="7"/>
        </w:numPr>
        <w:rPr>
          <w:rFonts w:ascii="Oxfam TSTAR PRO" w:hAnsi="Oxfam TSTAR PRO" w:cs="Arial"/>
          <w:szCs w:val="56"/>
          <w:lang w:val="fr-CA"/>
        </w:rPr>
      </w:pPr>
      <w:r w:rsidRPr="00283176">
        <w:rPr>
          <w:rFonts w:ascii="Oxfam TSTAR PRO" w:hAnsi="Oxfam TSTAR PRO"/>
          <w:lang w:val="fr-CA"/>
        </w:rPr>
        <w:t xml:space="preserve">Peut être installé seul ou en configuration maître/esclave pour une ouverture allant jusqu’à 32 pieds (10m). </w:t>
      </w:r>
    </w:p>
    <w:p w:rsidR="003C1BF9" w:rsidRPr="003C1BF9" w:rsidRDefault="003C1BF9" w:rsidP="003C1BF9">
      <w:pPr>
        <w:pStyle w:val="PR1"/>
        <w:numPr>
          <w:ilvl w:val="4"/>
          <w:numId w:val="7"/>
        </w:numPr>
        <w:rPr>
          <w:rFonts w:ascii="Oxfam TSTAR PRO" w:hAnsi="Oxfam TSTAR PRO" w:cs="Arial"/>
          <w:szCs w:val="56"/>
          <w:lang w:val="fr-CA"/>
        </w:rPr>
      </w:pPr>
      <w:r>
        <w:rPr>
          <w:rFonts w:ascii="Oxfam TSTAR PRO" w:hAnsi="Oxfam TSTAR PRO"/>
          <w:lang w:val="fr-CA"/>
        </w:rPr>
        <w:t>Doit être munie de dispositifs anti coincement selon les requis de UL325 et CAN/CSA -</w:t>
      </w:r>
      <w:r w:rsidRPr="00061146">
        <w:rPr>
          <w:rFonts w:ascii="Oxfam TSTAR PRO" w:hAnsi="Oxfam TSTAR PRO"/>
          <w:szCs w:val="24"/>
          <w:lang w:val="fr-CA"/>
        </w:rPr>
        <w:t>C22.2 no. 247-92 (R 2008)</w:t>
      </w:r>
      <w:r>
        <w:rPr>
          <w:rFonts w:ascii="Oxfam TSTAR PRO" w:hAnsi="Oxfam TSTAR PRO"/>
          <w:szCs w:val="24"/>
          <w:lang w:val="fr-CA"/>
        </w:rPr>
        <w:t>.</w:t>
      </w:r>
    </w:p>
    <w:p w:rsidR="000978D7" w:rsidRPr="00283176" w:rsidRDefault="000978D7" w:rsidP="000978D7">
      <w:pPr>
        <w:pStyle w:val="PR1"/>
        <w:numPr>
          <w:ilvl w:val="0"/>
          <w:numId w:val="0"/>
        </w:numPr>
        <w:ind w:left="864"/>
        <w:rPr>
          <w:rFonts w:ascii="Oxfam TSTAR PRO" w:hAnsi="Oxfam TSTAR PRO" w:cs="Arial"/>
          <w:lang w:val="fr-CA"/>
        </w:rPr>
      </w:pPr>
    </w:p>
    <w:p w:rsidR="00FF185B" w:rsidRPr="00283176" w:rsidRDefault="00FF185B" w:rsidP="00B25341">
      <w:pPr>
        <w:keepNext w:val="0"/>
        <w:rPr>
          <w:rFonts w:ascii="Oxfam TSTAR PRO" w:hAnsi="Oxfam TSTAR PRO" w:cs="Arial"/>
          <w:lang w:val="fr-CA"/>
        </w:rPr>
      </w:pPr>
    </w:p>
    <w:p w:rsidR="00C943DE" w:rsidRPr="00283176" w:rsidRDefault="00C943DE" w:rsidP="00C943DE">
      <w:pPr>
        <w:keepNext w:val="0"/>
        <w:numPr>
          <w:ilvl w:val="1"/>
          <w:numId w:val="2"/>
        </w:numPr>
        <w:rPr>
          <w:rFonts w:ascii="Oxfam TSTAR PRO" w:hAnsi="Oxfam TSTAR PRO" w:cs="Arial"/>
          <w:b/>
          <w:lang w:val="fr-CA"/>
        </w:rPr>
      </w:pPr>
      <w:r w:rsidRPr="00283176">
        <w:rPr>
          <w:rFonts w:ascii="Oxfam TSTAR PRO" w:hAnsi="Oxfam TSTAR PRO" w:cs="Arial"/>
          <w:b/>
          <w:lang w:val="fr-CA"/>
        </w:rPr>
        <w:t>SOUMISSIONS</w:t>
      </w:r>
    </w:p>
    <w:p w:rsidR="00C943DE" w:rsidRPr="00283176" w:rsidRDefault="00C943DE" w:rsidP="00312F13">
      <w:pPr>
        <w:pStyle w:val="PR1"/>
        <w:numPr>
          <w:ilvl w:val="4"/>
          <w:numId w:val="20"/>
        </w:numPr>
        <w:rPr>
          <w:rFonts w:ascii="Oxfam TSTAR PRO" w:hAnsi="Oxfam TSTAR PRO"/>
          <w:szCs w:val="24"/>
          <w:lang w:val="fr-CA"/>
        </w:rPr>
      </w:pPr>
      <w:r w:rsidRPr="00283176">
        <w:rPr>
          <w:rFonts w:ascii="Oxfam TSTAR PRO" w:hAnsi="Oxfam TSTAR PRO"/>
          <w:szCs w:val="24"/>
          <w:lang w:val="fr-CA"/>
        </w:rPr>
        <w:t>Données relatives au produit</w:t>
      </w:r>
      <w:r w:rsidRPr="00283176">
        <w:rPr>
          <w:rFonts w:ascii="Calibri" w:hAnsi="Calibri" w:cs="Calibri"/>
          <w:szCs w:val="24"/>
          <w:lang w:val="fr-CA"/>
        </w:rPr>
        <w:t> </w:t>
      </w:r>
      <w:r w:rsidRPr="00283176">
        <w:rPr>
          <w:rFonts w:ascii="Oxfam TSTAR PRO" w:hAnsi="Oxfam TSTAR PRO"/>
          <w:szCs w:val="24"/>
          <w:lang w:val="fr-CA"/>
        </w:rPr>
        <w:t>: description de l</w:t>
      </w:r>
      <w:r w:rsidRPr="00283176">
        <w:rPr>
          <w:rFonts w:ascii="Oxfam TSTAR PRO" w:hAnsi="Oxfam TSTAR PRO" w:cs="Oxfam TSTAR PRO"/>
          <w:szCs w:val="24"/>
          <w:lang w:val="fr-CA"/>
        </w:rPr>
        <w:t>’é</w:t>
      </w:r>
      <w:r w:rsidRPr="00283176">
        <w:rPr>
          <w:rFonts w:ascii="Oxfam TSTAR PRO" w:hAnsi="Oxfam TSTAR PRO"/>
          <w:szCs w:val="24"/>
          <w:lang w:val="fr-CA"/>
        </w:rPr>
        <w:t>quipement, dimensions, sch</w:t>
      </w:r>
      <w:r w:rsidRPr="00283176">
        <w:rPr>
          <w:rFonts w:ascii="Oxfam TSTAR PRO" w:hAnsi="Oxfam TSTAR PRO" w:cs="Oxfam TSTAR PRO"/>
          <w:szCs w:val="24"/>
          <w:lang w:val="fr-CA"/>
        </w:rPr>
        <w:t>é</w:t>
      </w:r>
      <w:r w:rsidRPr="00283176">
        <w:rPr>
          <w:rFonts w:ascii="Oxfam TSTAR PRO" w:hAnsi="Oxfam TSTAR PRO"/>
          <w:szCs w:val="24"/>
          <w:lang w:val="fr-CA"/>
        </w:rPr>
        <w:t>mas de c</w:t>
      </w:r>
      <w:r w:rsidRPr="00283176">
        <w:rPr>
          <w:rFonts w:ascii="Oxfam TSTAR PRO" w:hAnsi="Oxfam TSTAR PRO" w:cs="Oxfam TSTAR PRO"/>
          <w:szCs w:val="24"/>
          <w:lang w:val="fr-CA"/>
        </w:rPr>
        <w:t>â</w:t>
      </w:r>
      <w:r w:rsidRPr="00283176">
        <w:rPr>
          <w:rFonts w:ascii="Oxfam TSTAR PRO" w:hAnsi="Oxfam TSTAR PRO"/>
          <w:szCs w:val="24"/>
          <w:lang w:val="fr-CA"/>
        </w:rPr>
        <w:t xml:space="preserve">blage </w:t>
      </w:r>
      <w:r w:rsidRPr="00283176">
        <w:rPr>
          <w:rFonts w:ascii="Oxfam TSTAR PRO" w:hAnsi="Oxfam TSTAR PRO" w:cs="Oxfam TSTAR PRO"/>
          <w:szCs w:val="24"/>
          <w:lang w:val="fr-CA"/>
        </w:rPr>
        <w:t>é</w:t>
      </w:r>
      <w:r w:rsidRPr="00283176">
        <w:rPr>
          <w:rFonts w:ascii="Oxfam TSTAR PRO" w:hAnsi="Oxfam TSTAR PRO"/>
          <w:szCs w:val="24"/>
          <w:lang w:val="fr-CA"/>
        </w:rPr>
        <w:t>lectrique pour l</w:t>
      </w:r>
      <w:r w:rsidRPr="00283176">
        <w:rPr>
          <w:rFonts w:ascii="Oxfam TSTAR PRO" w:hAnsi="Oxfam TSTAR PRO" w:cs="Oxfam TSTAR PRO"/>
          <w:szCs w:val="24"/>
          <w:lang w:val="fr-CA"/>
        </w:rPr>
        <w:t>’</w:t>
      </w:r>
      <w:r w:rsidRPr="00283176">
        <w:rPr>
          <w:rFonts w:ascii="Oxfam TSTAR PRO" w:hAnsi="Oxfam TSTAR PRO"/>
          <w:szCs w:val="24"/>
          <w:lang w:val="fr-CA"/>
        </w:rPr>
        <w:t xml:space="preserve">installation et manuels techniques du fabricant concernant chaque produit </w:t>
      </w:r>
      <w:r w:rsidRPr="00283176">
        <w:rPr>
          <w:rFonts w:ascii="Oxfam TSTAR PRO" w:hAnsi="Oxfam TSTAR PRO" w:cs="Oxfam TSTAR PRO"/>
          <w:szCs w:val="24"/>
          <w:lang w:val="fr-CA"/>
        </w:rPr>
        <w:t>à</w:t>
      </w:r>
      <w:r w:rsidRPr="00283176">
        <w:rPr>
          <w:rFonts w:ascii="Oxfam TSTAR PRO" w:hAnsi="Oxfam TSTAR PRO"/>
          <w:szCs w:val="24"/>
          <w:lang w:val="fr-CA"/>
        </w:rPr>
        <w:t xml:space="preserve"> utiliser, y compris</w:t>
      </w:r>
      <w:r w:rsidRPr="00283176">
        <w:rPr>
          <w:rFonts w:ascii="Calibri" w:hAnsi="Calibri" w:cs="Calibri"/>
          <w:szCs w:val="24"/>
          <w:lang w:val="fr-CA"/>
        </w:rPr>
        <w:t> </w:t>
      </w:r>
      <w:r w:rsidRPr="00283176">
        <w:rPr>
          <w:rFonts w:ascii="Oxfam TSTAR PRO" w:hAnsi="Oxfam TSTAR PRO"/>
          <w:szCs w:val="24"/>
          <w:lang w:val="fr-CA"/>
        </w:rPr>
        <w:t>:</w:t>
      </w:r>
    </w:p>
    <w:p w:rsidR="00C943DE" w:rsidRPr="00283176" w:rsidRDefault="00C943DE" w:rsidP="00076914">
      <w:pPr>
        <w:pStyle w:val="PR2"/>
        <w:numPr>
          <w:ilvl w:val="5"/>
          <w:numId w:val="7"/>
        </w:numPr>
        <w:tabs>
          <w:tab w:val="clear" w:pos="1285"/>
          <w:tab w:val="num" w:pos="1440"/>
        </w:tabs>
        <w:ind w:left="1440"/>
        <w:rPr>
          <w:rFonts w:ascii="Oxfam TSTAR PRO" w:hAnsi="Oxfam TSTAR PRO"/>
          <w:szCs w:val="24"/>
          <w:lang w:val="fr-CA"/>
        </w:rPr>
      </w:pPr>
      <w:r w:rsidRPr="00283176">
        <w:rPr>
          <w:rFonts w:ascii="Oxfam TSTAR PRO" w:hAnsi="Oxfam TSTAR PRO"/>
          <w:szCs w:val="24"/>
          <w:lang w:val="fr-CA"/>
        </w:rPr>
        <w:t>Instructions de préparation du site et recommandations.</w:t>
      </w:r>
    </w:p>
    <w:p w:rsidR="00C943DE" w:rsidRPr="00283176" w:rsidRDefault="00C943DE" w:rsidP="00076914">
      <w:pPr>
        <w:pStyle w:val="PR2"/>
        <w:numPr>
          <w:ilvl w:val="5"/>
          <w:numId w:val="7"/>
        </w:numPr>
        <w:tabs>
          <w:tab w:val="clear" w:pos="1285"/>
          <w:tab w:val="num" w:pos="1440"/>
        </w:tabs>
        <w:ind w:left="1440"/>
        <w:rPr>
          <w:rFonts w:ascii="Oxfam TSTAR PRO" w:hAnsi="Oxfam TSTAR PRO"/>
          <w:szCs w:val="24"/>
          <w:lang w:val="fr-CA"/>
        </w:rPr>
      </w:pPr>
      <w:r w:rsidRPr="00283176">
        <w:rPr>
          <w:rFonts w:ascii="Oxfam TSTAR PRO" w:hAnsi="Oxfam TSTAR PRO"/>
          <w:szCs w:val="24"/>
          <w:lang w:val="fr-CA"/>
        </w:rPr>
        <w:t>Exigences et recommandations de stockage et de manutention.</w:t>
      </w:r>
    </w:p>
    <w:p w:rsidR="00C943DE" w:rsidRPr="00283176" w:rsidRDefault="00C943DE" w:rsidP="00076914">
      <w:pPr>
        <w:pStyle w:val="PR2"/>
        <w:numPr>
          <w:ilvl w:val="5"/>
          <w:numId w:val="7"/>
        </w:numPr>
        <w:tabs>
          <w:tab w:val="clear" w:pos="1285"/>
          <w:tab w:val="num" w:pos="1440"/>
        </w:tabs>
        <w:ind w:left="1440"/>
        <w:rPr>
          <w:rFonts w:ascii="Oxfam TSTAR PRO" w:hAnsi="Oxfam TSTAR PRO"/>
          <w:szCs w:val="24"/>
          <w:lang w:val="fr-CA"/>
        </w:rPr>
      </w:pPr>
      <w:r w:rsidRPr="00283176">
        <w:rPr>
          <w:rFonts w:ascii="Oxfam TSTAR PRO" w:hAnsi="Oxfam TSTAR PRO"/>
          <w:szCs w:val="24"/>
          <w:lang w:val="fr-CA"/>
        </w:rPr>
        <w:t>Méthodes d’installation.</w:t>
      </w:r>
    </w:p>
    <w:p w:rsidR="00C943DE" w:rsidRPr="00283176" w:rsidRDefault="00C943DE" w:rsidP="00076914">
      <w:pPr>
        <w:pStyle w:val="PR2"/>
        <w:numPr>
          <w:ilvl w:val="5"/>
          <w:numId w:val="7"/>
        </w:numPr>
        <w:tabs>
          <w:tab w:val="clear" w:pos="1285"/>
          <w:tab w:val="num" w:pos="1440"/>
        </w:tabs>
        <w:ind w:left="1440"/>
        <w:rPr>
          <w:rFonts w:ascii="Oxfam TSTAR PRO" w:hAnsi="Oxfam TSTAR PRO"/>
          <w:szCs w:val="24"/>
          <w:lang w:val="fr-CA"/>
        </w:rPr>
      </w:pPr>
      <w:r w:rsidRPr="00283176">
        <w:rPr>
          <w:rFonts w:ascii="Oxfam TSTAR PRO" w:hAnsi="Oxfam TSTAR PRO"/>
          <w:szCs w:val="24"/>
          <w:lang w:val="fr-CA"/>
        </w:rPr>
        <w:t>Manuels d’utilisation et d’entretien.</w:t>
      </w:r>
    </w:p>
    <w:p w:rsidR="00C943DE" w:rsidRPr="00283176" w:rsidRDefault="00C943DE" w:rsidP="00076914">
      <w:pPr>
        <w:pStyle w:val="PR1"/>
        <w:numPr>
          <w:ilvl w:val="4"/>
          <w:numId w:val="7"/>
        </w:numPr>
        <w:tabs>
          <w:tab w:val="left" w:pos="864"/>
        </w:tabs>
        <w:rPr>
          <w:rFonts w:ascii="Oxfam TSTAR PRO" w:hAnsi="Oxfam TSTAR PRO"/>
          <w:lang w:val="fr-CA"/>
        </w:rPr>
      </w:pPr>
      <w:r w:rsidRPr="00283176">
        <w:rPr>
          <w:rFonts w:ascii="Oxfam TSTAR PRO" w:hAnsi="Oxfam TSTAR PRO"/>
          <w:szCs w:val="24"/>
          <w:lang w:val="fr-CA"/>
        </w:rPr>
        <w:t>Fournir des plans d’exécutions et indiquer les connexions des composants et leur emplacement, les méthodes de fixation et leur emplacement, et les détails d’installation</w:t>
      </w:r>
      <w:r w:rsidRPr="00283176">
        <w:rPr>
          <w:rFonts w:ascii="Oxfam TSTAR PRO" w:hAnsi="Oxfam TSTAR PRO"/>
          <w:lang w:val="fr-CA"/>
        </w:rPr>
        <w:t>.</w:t>
      </w:r>
    </w:p>
    <w:p w:rsidR="00C943DE" w:rsidRPr="00283176" w:rsidRDefault="00C943DE" w:rsidP="00C943DE">
      <w:pPr>
        <w:keepNext w:val="0"/>
        <w:rPr>
          <w:rFonts w:ascii="Oxfam TSTAR PRO" w:hAnsi="Oxfam TSTAR PRO"/>
          <w:sz w:val="20"/>
          <w:lang w:val="fr-CA"/>
        </w:rPr>
      </w:pPr>
    </w:p>
    <w:p w:rsidR="00C943DE" w:rsidRPr="00283176" w:rsidRDefault="00C943DE" w:rsidP="00C943DE">
      <w:pPr>
        <w:keepNext w:val="0"/>
        <w:numPr>
          <w:ilvl w:val="1"/>
          <w:numId w:val="2"/>
        </w:numPr>
        <w:rPr>
          <w:rFonts w:ascii="Oxfam TSTAR PRO" w:hAnsi="Oxfam TSTAR PRO" w:cs="Arial"/>
          <w:b/>
          <w:lang w:val="fr-CA"/>
        </w:rPr>
      </w:pPr>
      <w:r w:rsidRPr="00283176">
        <w:rPr>
          <w:rFonts w:ascii="Oxfam TSTAR PRO" w:hAnsi="Oxfam TSTAR PRO" w:cs="Arial"/>
          <w:b/>
          <w:lang w:val="fr-CA"/>
        </w:rPr>
        <w:t>LIVRAISON, STOCKAGE ET MANUTENTION</w:t>
      </w:r>
    </w:p>
    <w:p w:rsidR="00C943DE" w:rsidRPr="00283176" w:rsidRDefault="00C943DE" w:rsidP="00312F13">
      <w:pPr>
        <w:pStyle w:val="PR1"/>
        <w:numPr>
          <w:ilvl w:val="4"/>
          <w:numId w:val="21"/>
        </w:numPr>
        <w:tabs>
          <w:tab w:val="left" w:pos="864"/>
        </w:tabs>
        <w:rPr>
          <w:rFonts w:ascii="Oxfam TSTAR PRO" w:hAnsi="Oxfam TSTAR PRO"/>
          <w:szCs w:val="24"/>
          <w:lang w:val="fr-CA"/>
        </w:rPr>
      </w:pPr>
      <w:r w:rsidRPr="00283176">
        <w:rPr>
          <w:rFonts w:ascii="Oxfam TSTAR PRO" w:hAnsi="Oxfam TSTAR PRO"/>
          <w:szCs w:val="24"/>
          <w:lang w:val="fr-CA"/>
        </w:rPr>
        <w:t>Livrer les équipements sur le site de travail, dans l’emballage du fabricant non endommagé, avec instructions d’installation complètes.</w:t>
      </w:r>
    </w:p>
    <w:p w:rsidR="00C943DE" w:rsidRPr="00283176" w:rsidRDefault="00C943DE" w:rsidP="00076914">
      <w:pPr>
        <w:pStyle w:val="PR1"/>
        <w:numPr>
          <w:ilvl w:val="4"/>
          <w:numId w:val="7"/>
        </w:numPr>
        <w:rPr>
          <w:rFonts w:ascii="Oxfam TSTAR PRO" w:hAnsi="Oxfam TSTAR PRO"/>
          <w:lang w:val="fr-CA"/>
        </w:rPr>
      </w:pPr>
      <w:r w:rsidRPr="00283176">
        <w:rPr>
          <w:rFonts w:ascii="Oxfam TSTAR PRO" w:hAnsi="Oxfam TSTAR PRO"/>
          <w:szCs w:val="24"/>
          <w:lang w:val="fr-CA"/>
        </w:rPr>
        <w:t>Stocker dans l’emballage d’origine dans un environnement contrôlé, protégé de la poussière, des activités de constructions et des débris</w:t>
      </w:r>
      <w:r w:rsidRPr="00283176">
        <w:rPr>
          <w:rFonts w:ascii="Oxfam TSTAR PRO" w:hAnsi="Oxfam TSTAR PRO"/>
          <w:lang w:val="fr-CA"/>
        </w:rPr>
        <w:t>.</w:t>
      </w:r>
    </w:p>
    <w:p w:rsidR="00C943DE" w:rsidRPr="00283176" w:rsidRDefault="00C943DE" w:rsidP="00C943DE">
      <w:pPr>
        <w:pStyle w:val="PR1"/>
        <w:numPr>
          <w:ilvl w:val="0"/>
          <w:numId w:val="0"/>
        </w:numPr>
        <w:ind w:left="864"/>
        <w:rPr>
          <w:rFonts w:ascii="Oxfam TSTAR PRO" w:hAnsi="Oxfam TSTAR PRO"/>
          <w:lang w:val="fr-CA"/>
        </w:rPr>
      </w:pPr>
    </w:p>
    <w:p w:rsidR="00C943DE" w:rsidRPr="00283176" w:rsidRDefault="00C943DE" w:rsidP="00C943DE">
      <w:pPr>
        <w:keepNext w:val="0"/>
        <w:numPr>
          <w:ilvl w:val="1"/>
          <w:numId w:val="2"/>
        </w:numPr>
        <w:rPr>
          <w:rFonts w:ascii="Oxfam TSTAR PRO" w:hAnsi="Oxfam TSTAR PRO" w:cs="Arial"/>
          <w:b/>
          <w:lang w:val="fr-CA"/>
        </w:rPr>
      </w:pPr>
      <w:r w:rsidRPr="00283176">
        <w:rPr>
          <w:rFonts w:ascii="Oxfam TSTAR PRO" w:hAnsi="Oxfam TSTAR PRO" w:cs="Arial"/>
          <w:b/>
          <w:lang w:val="fr-CA"/>
        </w:rPr>
        <w:t>PROJET/CONDITIONS SUR SITE</w:t>
      </w:r>
    </w:p>
    <w:p w:rsidR="00C943DE" w:rsidRPr="00283176" w:rsidRDefault="00C943DE" w:rsidP="00312F13">
      <w:pPr>
        <w:pStyle w:val="PR1"/>
        <w:numPr>
          <w:ilvl w:val="4"/>
          <w:numId w:val="22"/>
        </w:numPr>
        <w:rPr>
          <w:rFonts w:ascii="Oxfam TSTAR PRO" w:hAnsi="Oxfam TSTAR PRO"/>
          <w:lang w:val="fr-CA"/>
        </w:rPr>
      </w:pPr>
      <w:r w:rsidRPr="00283176">
        <w:rPr>
          <w:rFonts w:ascii="Oxfam TSTAR PRO" w:hAnsi="Oxfam TSTAR PRO"/>
          <w:szCs w:val="24"/>
          <w:lang w:val="fr-CA"/>
        </w:rPr>
        <w:t>Installer la barrière levante grillagée sur le sol fini de niveau selon le schéma d’implantation fourni par le fabricant</w:t>
      </w:r>
      <w:r w:rsidRPr="00283176">
        <w:rPr>
          <w:rFonts w:ascii="Oxfam TSTAR PRO" w:hAnsi="Oxfam TSTAR PRO"/>
          <w:lang w:val="fr-CA"/>
        </w:rPr>
        <w:t>.</w:t>
      </w:r>
    </w:p>
    <w:p w:rsidR="00C943DE" w:rsidRPr="00283176" w:rsidRDefault="00C943DE" w:rsidP="00C943DE">
      <w:pPr>
        <w:pStyle w:val="PR1"/>
        <w:numPr>
          <w:ilvl w:val="0"/>
          <w:numId w:val="0"/>
        </w:numPr>
        <w:ind w:left="864"/>
        <w:rPr>
          <w:rFonts w:ascii="Oxfam TSTAR PRO" w:hAnsi="Oxfam TSTAR PRO"/>
          <w:lang w:val="fr-CA"/>
        </w:rPr>
      </w:pPr>
    </w:p>
    <w:p w:rsidR="00C943DE" w:rsidRPr="00283176" w:rsidRDefault="00C943DE" w:rsidP="00C943DE">
      <w:pPr>
        <w:keepNext w:val="0"/>
        <w:numPr>
          <w:ilvl w:val="1"/>
          <w:numId w:val="2"/>
        </w:numPr>
        <w:rPr>
          <w:rFonts w:ascii="Oxfam TSTAR PRO" w:hAnsi="Oxfam TSTAR PRO" w:cs="Arial"/>
          <w:b/>
          <w:lang w:val="fr-CA"/>
        </w:rPr>
      </w:pPr>
      <w:r w:rsidRPr="00283176">
        <w:rPr>
          <w:rFonts w:ascii="Oxfam TSTAR PRO" w:hAnsi="Oxfam TSTAR PRO" w:cs="Arial"/>
          <w:b/>
          <w:lang w:val="fr-CA"/>
        </w:rPr>
        <w:t>ASSURANCE DE LA QUALITÉ</w:t>
      </w:r>
    </w:p>
    <w:p w:rsidR="00C943DE" w:rsidRPr="00283176" w:rsidRDefault="00C943DE" w:rsidP="00312F13">
      <w:pPr>
        <w:pStyle w:val="PR1"/>
        <w:numPr>
          <w:ilvl w:val="4"/>
          <w:numId w:val="23"/>
        </w:numPr>
        <w:tabs>
          <w:tab w:val="left" w:pos="864"/>
        </w:tabs>
        <w:rPr>
          <w:rFonts w:ascii="Oxfam TSTAR PRO" w:hAnsi="Oxfam TSTAR PRO"/>
          <w:szCs w:val="24"/>
          <w:lang w:val="fr-CA"/>
        </w:rPr>
      </w:pPr>
      <w:r w:rsidRPr="00283176">
        <w:rPr>
          <w:rFonts w:ascii="Oxfam TSTAR PRO" w:hAnsi="Oxfam TSTAR PRO"/>
          <w:szCs w:val="24"/>
          <w:lang w:val="fr-CA"/>
        </w:rPr>
        <w:t>Tous les composants et sous-ensembles doivent être assemblés en Amérique du Nord.</w:t>
      </w:r>
    </w:p>
    <w:p w:rsidR="00C943DE" w:rsidRPr="00283176" w:rsidRDefault="00C943DE" w:rsidP="00076914">
      <w:pPr>
        <w:pStyle w:val="PR1"/>
        <w:numPr>
          <w:ilvl w:val="4"/>
          <w:numId w:val="7"/>
        </w:numPr>
        <w:tabs>
          <w:tab w:val="left" w:pos="864"/>
        </w:tabs>
        <w:rPr>
          <w:rFonts w:ascii="Oxfam TSTAR PRO" w:hAnsi="Oxfam TSTAR PRO"/>
          <w:lang w:val="fr-CA"/>
        </w:rPr>
      </w:pPr>
      <w:r w:rsidRPr="00283176">
        <w:rPr>
          <w:rFonts w:ascii="Oxfam TSTAR PRO" w:hAnsi="Oxfam TSTAR PRO"/>
          <w:lang w:val="fr-CA"/>
        </w:rPr>
        <w:t>Qualifications du fabricant</w:t>
      </w:r>
      <w:r w:rsidRPr="00283176">
        <w:rPr>
          <w:rFonts w:ascii="Calibri" w:hAnsi="Calibri" w:cs="Calibri"/>
          <w:lang w:val="fr-CA"/>
        </w:rPr>
        <w:t> </w:t>
      </w:r>
      <w:r w:rsidRPr="00283176">
        <w:rPr>
          <w:rFonts w:ascii="Oxfam TSTAR PRO" w:hAnsi="Oxfam TSTAR PRO"/>
          <w:lang w:val="fr-CA"/>
        </w:rPr>
        <w:t xml:space="preserve">: </w:t>
      </w:r>
    </w:p>
    <w:p w:rsidR="00C943DE" w:rsidRPr="00283176" w:rsidRDefault="00C943DE" w:rsidP="00076914">
      <w:pPr>
        <w:pStyle w:val="PR2"/>
        <w:numPr>
          <w:ilvl w:val="5"/>
          <w:numId w:val="7"/>
        </w:numPr>
        <w:tabs>
          <w:tab w:val="clear" w:pos="1285"/>
          <w:tab w:val="left" w:pos="1427"/>
        </w:tabs>
        <w:ind w:left="1440"/>
        <w:rPr>
          <w:rFonts w:ascii="Oxfam TSTAR PRO" w:hAnsi="Oxfam TSTAR PRO"/>
          <w:lang w:val="fr-CA"/>
        </w:rPr>
      </w:pPr>
      <w:r w:rsidRPr="00283176">
        <w:rPr>
          <w:rFonts w:ascii="Oxfam TSTAR PRO" w:hAnsi="Oxfam TSTAR PRO"/>
          <w:lang w:val="fr-CA"/>
        </w:rPr>
        <w:t xml:space="preserve">Le fabricant doit être une entreprise spécialisée dans la conception et la fabrication de </w:t>
      </w:r>
      <w:r w:rsidRPr="00283176">
        <w:rPr>
          <w:rFonts w:ascii="Oxfam TSTAR PRO" w:hAnsi="Oxfam TSTAR PRO"/>
          <w:szCs w:val="24"/>
          <w:lang w:val="fr-CA"/>
        </w:rPr>
        <w:t xml:space="preserve">barrières levante grillagée </w:t>
      </w:r>
      <w:r w:rsidRPr="00283176">
        <w:rPr>
          <w:rFonts w:ascii="Oxfam TSTAR PRO" w:hAnsi="Oxfam TSTAR PRO"/>
          <w:lang w:val="fr-CA"/>
        </w:rPr>
        <w:t>et posséder une expérience prouvée d’au moins dix (10) ans</w:t>
      </w:r>
    </w:p>
    <w:p w:rsidR="00C943DE" w:rsidRPr="00283176" w:rsidRDefault="00C943DE" w:rsidP="00076914">
      <w:pPr>
        <w:pStyle w:val="PR1"/>
        <w:numPr>
          <w:ilvl w:val="4"/>
          <w:numId w:val="7"/>
        </w:numPr>
        <w:rPr>
          <w:rFonts w:ascii="Oxfam TSTAR PRO" w:hAnsi="Oxfam TSTAR PRO"/>
          <w:lang w:val="fr-CA"/>
        </w:rPr>
      </w:pPr>
      <w:r w:rsidRPr="00283176">
        <w:rPr>
          <w:rFonts w:ascii="Oxfam TSTAR PRO" w:hAnsi="Oxfam TSTAR PRO"/>
          <w:lang w:val="fr-CA"/>
        </w:rPr>
        <w:t>Limitations de source d’approvisionnement</w:t>
      </w:r>
      <w:r w:rsidRPr="00283176">
        <w:rPr>
          <w:rFonts w:ascii="Calibri" w:hAnsi="Calibri" w:cs="Calibri"/>
          <w:lang w:val="fr-CA"/>
        </w:rPr>
        <w:t> </w:t>
      </w:r>
      <w:r w:rsidRPr="00283176">
        <w:rPr>
          <w:rFonts w:ascii="Oxfam TSTAR PRO" w:hAnsi="Oxfam TSTAR PRO"/>
          <w:lang w:val="fr-CA"/>
        </w:rPr>
        <w:t xml:space="preserve">: obtenir des </w:t>
      </w:r>
      <w:r w:rsidRPr="00283176">
        <w:rPr>
          <w:rFonts w:ascii="Oxfam TSTAR PRO" w:hAnsi="Oxfam TSTAR PRO"/>
          <w:szCs w:val="24"/>
          <w:lang w:val="fr-CA"/>
        </w:rPr>
        <w:t xml:space="preserve">barrières </w:t>
      </w:r>
      <w:proofErr w:type="spellStart"/>
      <w:r w:rsidRPr="00283176">
        <w:rPr>
          <w:rFonts w:ascii="Oxfam TSTAR PRO" w:hAnsi="Oxfam TSTAR PRO"/>
          <w:szCs w:val="24"/>
          <w:lang w:val="fr-CA"/>
        </w:rPr>
        <w:t>levante</w:t>
      </w:r>
      <w:r w:rsidR="00B31A19" w:rsidRPr="00283176">
        <w:rPr>
          <w:rFonts w:ascii="Oxfam TSTAR PRO" w:hAnsi="Oxfam TSTAR PRO"/>
          <w:szCs w:val="24"/>
          <w:lang w:val="fr-CA"/>
        </w:rPr>
        <w:t>s</w:t>
      </w:r>
      <w:proofErr w:type="spellEnd"/>
      <w:r w:rsidRPr="00283176">
        <w:rPr>
          <w:rFonts w:ascii="Oxfam TSTAR PRO" w:hAnsi="Oxfam TSTAR PRO"/>
          <w:szCs w:val="24"/>
          <w:lang w:val="fr-CA"/>
        </w:rPr>
        <w:t xml:space="preserve"> grillagées </w:t>
      </w:r>
      <w:r w:rsidRPr="00283176">
        <w:rPr>
          <w:rFonts w:ascii="Oxfam TSTAR PRO" w:hAnsi="Oxfam TSTAR PRO"/>
          <w:lang w:val="fr-CA"/>
        </w:rPr>
        <w:t>par une seule source venant d’</w:t>
      </w:r>
      <w:proofErr w:type="spellStart"/>
      <w:r w:rsidRPr="00283176">
        <w:rPr>
          <w:rFonts w:ascii="Oxfam TSTAR PRO" w:hAnsi="Oxfam TSTAR PRO"/>
          <w:lang w:val="fr-CA"/>
        </w:rPr>
        <w:t>Automatic</w:t>
      </w:r>
      <w:proofErr w:type="spellEnd"/>
      <w:r w:rsidRPr="00283176">
        <w:rPr>
          <w:rFonts w:ascii="Oxfam TSTAR PRO" w:hAnsi="Oxfam TSTAR PRO"/>
          <w:lang w:val="fr-CA"/>
        </w:rPr>
        <w:t xml:space="preserve"> </w:t>
      </w:r>
      <w:proofErr w:type="spellStart"/>
      <w:r w:rsidRPr="00283176">
        <w:rPr>
          <w:rFonts w:ascii="Oxfam TSTAR PRO" w:hAnsi="Oxfam TSTAR PRO"/>
          <w:lang w:val="fr-CA"/>
        </w:rPr>
        <w:t>Systems</w:t>
      </w:r>
      <w:proofErr w:type="spellEnd"/>
      <w:r w:rsidRPr="00283176">
        <w:rPr>
          <w:rFonts w:ascii="Oxfam TSTAR PRO" w:hAnsi="Oxfam TSTAR PRO"/>
          <w:lang w:val="fr-CA"/>
        </w:rPr>
        <w:t>.</w:t>
      </w:r>
    </w:p>
    <w:p w:rsidR="00C943DE" w:rsidRPr="00283176" w:rsidRDefault="00C943DE" w:rsidP="00C943DE">
      <w:pPr>
        <w:pStyle w:val="PR1"/>
        <w:numPr>
          <w:ilvl w:val="0"/>
          <w:numId w:val="0"/>
        </w:numPr>
        <w:ind w:left="864"/>
        <w:rPr>
          <w:rFonts w:ascii="Oxfam TSTAR PRO" w:hAnsi="Oxfam TSTAR PRO"/>
          <w:lang w:val="fr-CA"/>
        </w:rPr>
      </w:pPr>
    </w:p>
    <w:p w:rsidR="00C943DE" w:rsidRPr="00283176" w:rsidRDefault="00C943DE" w:rsidP="00C943DE">
      <w:pPr>
        <w:keepNext w:val="0"/>
        <w:numPr>
          <w:ilvl w:val="1"/>
          <w:numId w:val="2"/>
        </w:numPr>
        <w:rPr>
          <w:rFonts w:ascii="Oxfam TSTAR PRO" w:hAnsi="Oxfam TSTAR PRO" w:cs="Arial"/>
          <w:b/>
          <w:lang w:val="fr-CA"/>
        </w:rPr>
      </w:pPr>
      <w:r w:rsidRPr="00283176">
        <w:rPr>
          <w:rFonts w:ascii="Oxfam TSTAR PRO" w:hAnsi="Oxfam TSTAR PRO" w:cs="Arial"/>
          <w:b/>
          <w:lang w:val="fr-CA"/>
        </w:rPr>
        <w:t>GARANTIE</w:t>
      </w:r>
    </w:p>
    <w:p w:rsidR="00C943DE" w:rsidRPr="00283176" w:rsidRDefault="00C943DE" w:rsidP="00312F13">
      <w:pPr>
        <w:pStyle w:val="PR1"/>
        <w:numPr>
          <w:ilvl w:val="4"/>
          <w:numId w:val="24"/>
        </w:numPr>
        <w:rPr>
          <w:rFonts w:ascii="Oxfam TSTAR PRO" w:hAnsi="Oxfam TSTAR PRO"/>
          <w:lang w:val="fr-CA"/>
        </w:rPr>
      </w:pPr>
      <w:proofErr w:type="spellStart"/>
      <w:r w:rsidRPr="00283176">
        <w:rPr>
          <w:rFonts w:ascii="Oxfam TSTAR PRO" w:hAnsi="Oxfam TSTAR PRO"/>
          <w:szCs w:val="24"/>
          <w:lang w:val="fr-CA"/>
        </w:rPr>
        <w:t>Automatic</w:t>
      </w:r>
      <w:proofErr w:type="spellEnd"/>
      <w:r w:rsidRPr="00283176">
        <w:rPr>
          <w:rFonts w:ascii="Oxfam TSTAR PRO" w:hAnsi="Oxfam TSTAR PRO"/>
          <w:szCs w:val="24"/>
          <w:lang w:val="fr-CA"/>
        </w:rPr>
        <w:t xml:space="preserve"> </w:t>
      </w:r>
      <w:proofErr w:type="spellStart"/>
      <w:r w:rsidRPr="00283176">
        <w:rPr>
          <w:rFonts w:ascii="Oxfam TSTAR PRO" w:hAnsi="Oxfam TSTAR PRO"/>
          <w:szCs w:val="24"/>
          <w:lang w:val="fr-CA"/>
        </w:rPr>
        <w:t>Systems</w:t>
      </w:r>
      <w:proofErr w:type="spellEnd"/>
      <w:r w:rsidRPr="00283176">
        <w:rPr>
          <w:rFonts w:ascii="Oxfam TSTAR PRO" w:hAnsi="Oxfam TSTAR PRO"/>
          <w:szCs w:val="24"/>
          <w:lang w:val="fr-CA"/>
        </w:rPr>
        <w:t xml:space="preserve"> garantit ses produits contre les défauts de pièces et de main-d’œuvre pendant une période de deux (2) an à partir de la date de facturation. Cette garantie exclut les bris de bras dû à une collision, l’usure normale des finitions et les dégâts dus à une utilisation abusive ou incorrecte. Obtenir d’</w:t>
      </w:r>
      <w:proofErr w:type="spellStart"/>
      <w:r w:rsidRPr="00283176">
        <w:rPr>
          <w:rFonts w:ascii="Oxfam TSTAR PRO" w:hAnsi="Oxfam TSTAR PRO"/>
          <w:szCs w:val="24"/>
          <w:lang w:val="fr-CA"/>
        </w:rPr>
        <w:t>Automatic</w:t>
      </w:r>
      <w:proofErr w:type="spellEnd"/>
      <w:r w:rsidRPr="00283176">
        <w:rPr>
          <w:rFonts w:ascii="Oxfam TSTAR PRO" w:hAnsi="Oxfam TSTAR PRO"/>
          <w:szCs w:val="24"/>
          <w:lang w:val="fr-CA"/>
        </w:rPr>
        <w:t xml:space="preserve"> </w:t>
      </w:r>
      <w:proofErr w:type="spellStart"/>
      <w:r w:rsidRPr="00283176">
        <w:rPr>
          <w:rFonts w:ascii="Oxfam TSTAR PRO" w:hAnsi="Oxfam TSTAR PRO"/>
          <w:szCs w:val="24"/>
          <w:lang w:val="fr-CA"/>
        </w:rPr>
        <w:t>Systems</w:t>
      </w:r>
      <w:proofErr w:type="spellEnd"/>
      <w:r w:rsidRPr="00283176">
        <w:rPr>
          <w:rFonts w:ascii="Oxfam TSTAR PRO" w:hAnsi="Oxfam TSTAR PRO"/>
          <w:szCs w:val="24"/>
          <w:lang w:val="fr-CA"/>
        </w:rPr>
        <w:t xml:space="preserve"> les clauses complètes de garantie</w:t>
      </w:r>
      <w:r w:rsidRPr="00283176">
        <w:rPr>
          <w:rFonts w:ascii="Oxfam TSTAR PRO" w:hAnsi="Oxfam TSTAR PRO"/>
          <w:lang w:val="fr-CA"/>
        </w:rPr>
        <w:t>.</w:t>
      </w:r>
    </w:p>
    <w:p w:rsidR="00FF185B" w:rsidRPr="00E25B67" w:rsidRDefault="00C943DE" w:rsidP="009B642D">
      <w:pPr>
        <w:keepNext w:val="0"/>
        <w:rPr>
          <w:rFonts w:ascii="Oxfam TSTAR PRO" w:hAnsi="Oxfam TSTAR PRO" w:cs="Arial"/>
          <w:sz w:val="24"/>
          <w:u w:val="single"/>
          <w:lang w:val="fr-CA"/>
        </w:rPr>
      </w:pPr>
      <w:r w:rsidRPr="00E25B67">
        <w:rPr>
          <w:rFonts w:ascii="Oxfam TSTAR PRO" w:hAnsi="Oxfam TSTAR PRO"/>
          <w:highlight w:val="yellow"/>
          <w:lang w:val="fr-CA"/>
        </w:rPr>
        <w:br w:type="page"/>
      </w:r>
      <w:r w:rsidR="00FF185B" w:rsidRPr="00E25B67">
        <w:rPr>
          <w:rFonts w:ascii="Oxfam TSTAR PRO" w:hAnsi="Oxfam TSTAR PRO" w:cs="Arial"/>
          <w:sz w:val="24"/>
          <w:u w:val="single"/>
          <w:lang w:val="fr-CA"/>
        </w:rPr>
        <w:lastRenderedPageBreak/>
        <w:t>PART</w:t>
      </w:r>
      <w:r w:rsidRPr="00E25B67">
        <w:rPr>
          <w:rFonts w:ascii="Oxfam TSTAR PRO" w:hAnsi="Oxfam TSTAR PRO" w:cs="Arial"/>
          <w:sz w:val="24"/>
          <w:u w:val="single"/>
          <w:lang w:val="fr-CA"/>
        </w:rPr>
        <w:t>IE</w:t>
      </w:r>
      <w:r w:rsidR="00FF185B" w:rsidRPr="00E25B67">
        <w:rPr>
          <w:rFonts w:ascii="Oxfam TSTAR PRO" w:hAnsi="Oxfam TSTAR PRO" w:cs="Arial"/>
          <w:sz w:val="24"/>
          <w:u w:val="single"/>
          <w:lang w:val="fr-CA"/>
        </w:rPr>
        <w:t xml:space="preserve"> II – PRODU</w:t>
      </w:r>
      <w:r w:rsidR="003610B0" w:rsidRPr="00E25B67">
        <w:rPr>
          <w:rFonts w:ascii="Oxfam TSTAR PRO" w:hAnsi="Oxfam TSTAR PRO" w:cs="Arial"/>
          <w:sz w:val="24"/>
          <w:u w:val="single"/>
          <w:lang w:val="fr-CA"/>
        </w:rPr>
        <w:t>I</w:t>
      </w:r>
      <w:r w:rsidR="00FF185B" w:rsidRPr="00E25B67">
        <w:rPr>
          <w:rFonts w:ascii="Oxfam TSTAR PRO" w:hAnsi="Oxfam TSTAR PRO" w:cs="Arial"/>
          <w:sz w:val="24"/>
          <w:u w:val="single"/>
          <w:lang w:val="fr-CA"/>
        </w:rPr>
        <w:t>TS</w:t>
      </w:r>
    </w:p>
    <w:p w:rsidR="007F22B7" w:rsidRPr="00283176" w:rsidRDefault="007F22B7" w:rsidP="007F22B7">
      <w:pPr>
        <w:rPr>
          <w:rFonts w:ascii="Oxfam TSTAR PRO" w:hAnsi="Oxfam TSTAR PRO"/>
          <w:lang w:val="fr-CA"/>
        </w:rPr>
      </w:pPr>
    </w:p>
    <w:p w:rsidR="007F22B7" w:rsidRPr="00283176" w:rsidRDefault="007F22B7"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FABRICANTS</w:t>
      </w:r>
    </w:p>
    <w:p w:rsidR="007F22B7" w:rsidRPr="00283176" w:rsidRDefault="007F22B7" w:rsidP="00312F13">
      <w:pPr>
        <w:pStyle w:val="PR1"/>
        <w:numPr>
          <w:ilvl w:val="4"/>
          <w:numId w:val="25"/>
        </w:numPr>
        <w:tabs>
          <w:tab w:val="left" w:pos="864"/>
        </w:tabs>
        <w:rPr>
          <w:rFonts w:ascii="Oxfam TSTAR PRO" w:hAnsi="Oxfam TSTAR PRO"/>
          <w:lang w:val="fr-CA"/>
        </w:rPr>
      </w:pPr>
      <w:r w:rsidRPr="00283176">
        <w:rPr>
          <w:rFonts w:ascii="Oxfam TSTAR PRO" w:hAnsi="Oxfam TSTAR PRO"/>
          <w:szCs w:val="24"/>
          <w:lang w:val="fr-CA"/>
        </w:rPr>
        <w:t>Fabricants</w:t>
      </w:r>
      <w:r w:rsidRPr="00283176">
        <w:rPr>
          <w:rFonts w:ascii="Calibri" w:hAnsi="Calibri" w:cs="Calibri"/>
          <w:szCs w:val="24"/>
          <w:lang w:val="fr-CA"/>
        </w:rPr>
        <w:t> </w:t>
      </w:r>
      <w:r w:rsidRPr="00283176">
        <w:rPr>
          <w:rFonts w:ascii="Oxfam TSTAR PRO" w:hAnsi="Oxfam TSTAR PRO"/>
          <w:szCs w:val="24"/>
          <w:lang w:val="fr-CA"/>
        </w:rPr>
        <w:t>: conform</w:t>
      </w:r>
      <w:r w:rsidRPr="00283176">
        <w:rPr>
          <w:rFonts w:ascii="Oxfam TSTAR PRO" w:hAnsi="Oxfam TSTAR PRO" w:cs="Oxfam TSTAR PRO"/>
          <w:szCs w:val="24"/>
          <w:lang w:val="fr-CA"/>
        </w:rPr>
        <w:t>é</w:t>
      </w:r>
      <w:r w:rsidRPr="00283176">
        <w:rPr>
          <w:rFonts w:ascii="Oxfam TSTAR PRO" w:hAnsi="Oxfam TSTAR PRO"/>
          <w:szCs w:val="24"/>
          <w:lang w:val="fr-CA"/>
        </w:rPr>
        <w:t xml:space="preserve">ment aux prescriptions, les produits doivent </w:t>
      </w:r>
      <w:r w:rsidRPr="00283176">
        <w:rPr>
          <w:rFonts w:ascii="Oxfam TSTAR PRO" w:hAnsi="Oxfam TSTAR PRO" w:cs="Oxfam TSTAR PRO"/>
          <w:szCs w:val="24"/>
          <w:lang w:val="fr-CA"/>
        </w:rPr>
        <w:t>ê</w:t>
      </w:r>
      <w:r w:rsidRPr="00283176">
        <w:rPr>
          <w:rFonts w:ascii="Oxfam TSTAR PRO" w:hAnsi="Oxfam TSTAR PRO"/>
          <w:szCs w:val="24"/>
          <w:lang w:val="fr-CA"/>
        </w:rPr>
        <w:t>tre fournis par l</w:t>
      </w:r>
      <w:r w:rsidRPr="00283176">
        <w:rPr>
          <w:rFonts w:ascii="Oxfam TSTAR PRO" w:hAnsi="Oxfam TSTAR PRO" w:cs="Oxfam TSTAR PRO"/>
          <w:szCs w:val="24"/>
          <w:lang w:val="fr-CA"/>
        </w:rPr>
        <w:t>’</w:t>
      </w:r>
      <w:r w:rsidRPr="00283176">
        <w:rPr>
          <w:rFonts w:ascii="Oxfam TSTAR PRO" w:hAnsi="Oxfam TSTAR PRO"/>
          <w:szCs w:val="24"/>
          <w:lang w:val="fr-CA"/>
        </w:rPr>
        <w:t>une des entreprises suivantes</w:t>
      </w:r>
      <w:r w:rsidRPr="00283176">
        <w:rPr>
          <w:rFonts w:ascii="Calibri" w:hAnsi="Calibri" w:cs="Calibri"/>
          <w:szCs w:val="24"/>
          <w:lang w:val="fr-CA"/>
        </w:rPr>
        <w:t> </w:t>
      </w:r>
      <w:r w:rsidRPr="00283176">
        <w:rPr>
          <w:rFonts w:ascii="Oxfam TSTAR PRO" w:hAnsi="Oxfam TSTAR PRO"/>
          <w:szCs w:val="24"/>
          <w:lang w:val="fr-CA"/>
        </w:rPr>
        <w:t>:</w:t>
      </w:r>
    </w:p>
    <w:p w:rsidR="007F22B7" w:rsidRPr="00283176" w:rsidRDefault="007F22B7" w:rsidP="007F22B7">
      <w:pPr>
        <w:pStyle w:val="PR2"/>
        <w:numPr>
          <w:ilvl w:val="5"/>
          <w:numId w:val="3"/>
        </w:numPr>
        <w:tabs>
          <w:tab w:val="clear" w:pos="1285"/>
          <w:tab w:val="left" w:pos="1427"/>
        </w:tabs>
        <w:ind w:left="1427"/>
        <w:rPr>
          <w:rFonts w:ascii="Oxfam TSTAR PRO" w:hAnsi="Oxfam TSTAR PRO"/>
          <w:lang w:val="fr-CA"/>
        </w:rPr>
      </w:pPr>
      <w:r w:rsidRPr="00283176">
        <w:rPr>
          <w:rFonts w:ascii="Oxfam TSTAR PRO" w:hAnsi="Oxfam TSTAR PRO"/>
          <w:lang w:val="fr-CA"/>
        </w:rPr>
        <w:t xml:space="preserve"> AUTOMATIC SYSTEMS AMERICA INC, 4005 Matte Boulevard, Unité D, Brossard, Québec, J4Y 2P4, CANADA</w:t>
      </w:r>
    </w:p>
    <w:p w:rsidR="007F22B7" w:rsidRPr="00283176" w:rsidRDefault="007F22B7" w:rsidP="007F22B7">
      <w:pPr>
        <w:pStyle w:val="PR2"/>
        <w:numPr>
          <w:ilvl w:val="0"/>
          <w:numId w:val="0"/>
        </w:numPr>
        <w:ind w:left="1440"/>
        <w:rPr>
          <w:rFonts w:ascii="Oxfam TSTAR PRO" w:hAnsi="Oxfam TSTAR PRO"/>
          <w:lang w:val="fr-CA"/>
        </w:rPr>
      </w:pPr>
      <w:r w:rsidRPr="00283176">
        <w:rPr>
          <w:rFonts w:ascii="Oxfam TSTAR PRO" w:hAnsi="Oxfam TSTAR PRO"/>
          <w:lang w:val="fr-CA"/>
        </w:rPr>
        <w:t>Téléphone : 800</w:t>
      </w:r>
      <w:r w:rsidRPr="00283176">
        <w:rPr>
          <w:rFonts w:ascii="Calibri" w:hAnsi="Calibri" w:cs="Calibri"/>
          <w:lang w:val="fr-CA"/>
        </w:rPr>
        <w:t> </w:t>
      </w:r>
      <w:r w:rsidRPr="00283176">
        <w:rPr>
          <w:rFonts w:ascii="Oxfam TSTAR PRO" w:hAnsi="Oxfam TSTAR PRO"/>
          <w:lang w:val="fr-CA"/>
        </w:rPr>
        <w:t>263 6548</w:t>
      </w:r>
    </w:p>
    <w:p w:rsidR="007F22B7" w:rsidRPr="00283176" w:rsidRDefault="007F22B7" w:rsidP="007F22B7">
      <w:pPr>
        <w:pStyle w:val="PR2"/>
        <w:numPr>
          <w:ilvl w:val="0"/>
          <w:numId w:val="0"/>
        </w:numPr>
        <w:ind w:left="1440"/>
        <w:rPr>
          <w:rFonts w:ascii="Oxfam TSTAR PRO" w:hAnsi="Oxfam TSTAR PRO"/>
          <w:lang w:val="fr-CA"/>
        </w:rPr>
      </w:pPr>
      <w:r w:rsidRPr="00283176">
        <w:rPr>
          <w:rFonts w:ascii="Oxfam TSTAR PRO" w:hAnsi="Oxfam TSTAR PRO"/>
          <w:lang w:val="fr-CA"/>
        </w:rPr>
        <w:t>Fax : 450</w:t>
      </w:r>
      <w:r w:rsidRPr="00283176">
        <w:rPr>
          <w:rFonts w:ascii="Calibri" w:hAnsi="Calibri" w:cs="Calibri"/>
          <w:lang w:val="fr-CA"/>
        </w:rPr>
        <w:t> </w:t>
      </w:r>
      <w:r w:rsidRPr="00283176">
        <w:rPr>
          <w:rFonts w:ascii="Oxfam TSTAR PRO" w:hAnsi="Oxfam TSTAR PRO"/>
          <w:lang w:val="fr-CA"/>
        </w:rPr>
        <w:t>659 0966</w:t>
      </w:r>
    </w:p>
    <w:p w:rsidR="007F22B7" w:rsidRPr="00283176" w:rsidRDefault="007F22B7" w:rsidP="00076914">
      <w:pPr>
        <w:pStyle w:val="PR2"/>
        <w:numPr>
          <w:ilvl w:val="0"/>
          <w:numId w:val="0"/>
        </w:numPr>
        <w:ind w:left="864"/>
        <w:jc w:val="left"/>
        <w:rPr>
          <w:rFonts w:ascii="Oxfam TSTAR PRO" w:hAnsi="Oxfam TSTAR PRO"/>
          <w:lang w:val="fr-CA"/>
        </w:rPr>
      </w:pPr>
      <w:r w:rsidRPr="00283176">
        <w:rPr>
          <w:rFonts w:ascii="Oxfam TSTAR PRO" w:hAnsi="Oxfam TSTAR PRO"/>
          <w:lang w:val="fr-CA"/>
        </w:rPr>
        <w:tab/>
        <w:t xml:space="preserve">Page d’accueil : </w:t>
      </w:r>
      <w:hyperlink r:id="rId9" w:tgtFrame="_blank" w:history="1">
        <w:r w:rsidRPr="00283176">
          <w:rPr>
            <w:rStyle w:val="Lienhypertexte"/>
            <w:rFonts w:ascii="Oxfam TSTAR PRO" w:hAnsi="Oxfam TSTAR PRO"/>
            <w:lang w:val="fr-CA"/>
          </w:rPr>
          <w:t>www.automatic-systems.com</w:t>
        </w:r>
      </w:hyperlink>
      <w:r w:rsidRPr="00283176">
        <w:rPr>
          <w:rFonts w:ascii="Oxfam TSTAR PRO" w:hAnsi="Oxfam TSTAR PRO"/>
          <w:lang w:val="fr-CA"/>
        </w:rPr>
        <w:t xml:space="preserve"> </w:t>
      </w:r>
      <w:r w:rsidR="00076914" w:rsidRPr="00283176">
        <w:rPr>
          <w:rFonts w:ascii="Oxfam TSTAR PRO" w:hAnsi="Oxfam TSTAR PRO"/>
          <w:lang w:val="fr-CA"/>
        </w:rPr>
        <w:t xml:space="preserve"> </w:t>
      </w:r>
      <w:r w:rsidRPr="00283176">
        <w:rPr>
          <w:rFonts w:ascii="Oxfam TSTAR PRO" w:hAnsi="Oxfam TSTAR PRO"/>
          <w:lang w:val="fr-CA"/>
        </w:rPr>
        <w:t xml:space="preserve">Courriel : </w:t>
      </w:r>
      <w:hyperlink r:id="rId10" w:history="1">
        <w:r w:rsidR="00076914" w:rsidRPr="00283176">
          <w:rPr>
            <w:rStyle w:val="Lienhypertexte"/>
            <w:rFonts w:ascii="Oxfam TSTAR PRO" w:hAnsi="Oxfam TSTAR PRO"/>
            <w:lang w:val="fr-CA"/>
          </w:rPr>
          <w:t>sales.nam@automatic-systems.com</w:t>
        </w:r>
      </w:hyperlink>
    </w:p>
    <w:p w:rsidR="00FF185B" w:rsidRPr="00283176" w:rsidRDefault="00FF185B" w:rsidP="00254DF0">
      <w:pPr>
        <w:pStyle w:val="PR1"/>
        <w:rPr>
          <w:rFonts w:ascii="Oxfam TSTAR PRO" w:hAnsi="Oxfam TSTAR PRO"/>
          <w:lang w:val="fr-CA"/>
        </w:rPr>
      </w:pPr>
      <w:r w:rsidRPr="00283176">
        <w:rPr>
          <w:rFonts w:ascii="Oxfam TSTAR PRO" w:hAnsi="Oxfam TSTAR PRO"/>
          <w:lang w:val="fr-CA"/>
        </w:rPr>
        <w:t>Produ</w:t>
      </w:r>
      <w:r w:rsidR="007F22B7" w:rsidRPr="00283176">
        <w:rPr>
          <w:rFonts w:ascii="Oxfam TSTAR PRO" w:hAnsi="Oxfam TSTAR PRO"/>
          <w:lang w:val="fr-CA"/>
        </w:rPr>
        <w:t>i</w:t>
      </w:r>
      <w:r w:rsidRPr="00283176">
        <w:rPr>
          <w:rFonts w:ascii="Oxfam TSTAR PRO" w:hAnsi="Oxfam TSTAR PRO"/>
          <w:lang w:val="fr-CA"/>
        </w:rPr>
        <w:t>ts:</w:t>
      </w:r>
    </w:p>
    <w:p w:rsidR="00FF185B" w:rsidRPr="00283176" w:rsidRDefault="007F22B7" w:rsidP="00254DF0">
      <w:pPr>
        <w:pStyle w:val="PR2"/>
        <w:rPr>
          <w:rFonts w:ascii="Oxfam TSTAR PRO" w:hAnsi="Oxfam TSTAR PRO"/>
          <w:lang w:val="fr-CA"/>
        </w:rPr>
      </w:pPr>
      <w:r w:rsidRPr="00283176">
        <w:rPr>
          <w:rFonts w:ascii="Oxfam TSTAR PRO" w:hAnsi="Oxfam TSTAR PRO" w:cs="Arial"/>
          <w:lang w:val="fr-CA"/>
        </w:rPr>
        <w:t>Barrière levante grillagée</w:t>
      </w:r>
      <w:r w:rsidR="00FF185B" w:rsidRPr="00283176">
        <w:rPr>
          <w:rFonts w:ascii="Oxfam TSTAR PRO" w:hAnsi="Oxfam TSTAR PRO"/>
          <w:lang w:val="fr-CA"/>
        </w:rPr>
        <w:t>, Mod</w:t>
      </w:r>
      <w:r w:rsidRPr="00283176">
        <w:rPr>
          <w:rFonts w:ascii="Oxfam TSTAR PRO" w:hAnsi="Oxfam TSTAR PRO"/>
          <w:lang w:val="fr-CA"/>
        </w:rPr>
        <w:t>èle</w:t>
      </w:r>
      <w:r w:rsidR="00FF185B" w:rsidRPr="00283176">
        <w:rPr>
          <w:rFonts w:ascii="Oxfam TSTAR PRO" w:hAnsi="Oxfam TSTAR PRO"/>
          <w:lang w:val="fr-CA"/>
        </w:rPr>
        <w:t xml:space="preserve"> </w:t>
      </w:r>
      <w:r w:rsidR="007C5AAC" w:rsidRPr="00283176">
        <w:rPr>
          <w:rFonts w:ascii="Oxfam TSTAR PRO" w:hAnsi="Oxfam TSTAR PRO"/>
          <w:lang w:val="fr-CA"/>
        </w:rPr>
        <w:t>BL</w:t>
      </w:r>
      <w:r w:rsidR="000978D7" w:rsidRPr="00283176">
        <w:rPr>
          <w:rFonts w:ascii="Oxfam TSTAR PRO" w:hAnsi="Oxfam TSTAR PRO"/>
          <w:lang w:val="fr-CA"/>
        </w:rPr>
        <w:t>G76</w:t>
      </w:r>
    </w:p>
    <w:p w:rsidR="00FF185B" w:rsidRPr="00283176" w:rsidRDefault="00FF185B" w:rsidP="00FF185B">
      <w:pPr>
        <w:rPr>
          <w:rFonts w:ascii="Oxfam TSTAR PRO" w:hAnsi="Oxfam TSTAR PRO"/>
          <w:lang w:val="fr-CA"/>
        </w:rPr>
      </w:pPr>
    </w:p>
    <w:p w:rsidR="00FF185B" w:rsidRPr="00283176" w:rsidRDefault="00FF185B"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CONSTRUCTION</w:t>
      </w:r>
    </w:p>
    <w:p w:rsidR="00254DF0" w:rsidRPr="00283176" w:rsidRDefault="002E6F4E" w:rsidP="00312F13">
      <w:pPr>
        <w:pStyle w:val="PR1"/>
        <w:numPr>
          <w:ilvl w:val="4"/>
          <w:numId w:val="26"/>
        </w:numPr>
        <w:rPr>
          <w:rFonts w:ascii="Oxfam TSTAR PRO" w:hAnsi="Oxfam TSTAR PRO"/>
          <w:lang w:val="fr-CA"/>
        </w:rPr>
      </w:pPr>
      <w:r>
        <w:rPr>
          <w:rFonts w:ascii="Oxfam TSTAR PRO" w:hAnsi="Oxfam TSTAR PRO"/>
          <w:lang w:val="fr-CA"/>
        </w:rPr>
        <w:t>Fût</w:t>
      </w:r>
    </w:p>
    <w:p w:rsidR="007F22B7" w:rsidRPr="00283176" w:rsidRDefault="007F22B7" w:rsidP="00B91DB6">
      <w:pPr>
        <w:pStyle w:val="PR2"/>
        <w:rPr>
          <w:rFonts w:ascii="Oxfam TSTAR PRO" w:hAnsi="Oxfam TSTAR PRO"/>
          <w:lang w:val="fr-CA"/>
        </w:rPr>
      </w:pPr>
      <w:r w:rsidRPr="00283176">
        <w:rPr>
          <w:rFonts w:ascii="Oxfam TSTAR PRO" w:hAnsi="Oxfam TSTAR PRO"/>
          <w:lang w:val="fr-CA"/>
        </w:rPr>
        <w:t xml:space="preserve">Doit être fabriqué en acier d’épaisseur de </w:t>
      </w:r>
      <w:r w:rsidR="000978D7" w:rsidRPr="00283176">
        <w:rPr>
          <w:rFonts w:ascii="Oxfam TSTAR PRO" w:hAnsi="Oxfam TSTAR PRO"/>
          <w:lang w:val="fr-CA"/>
        </w:rPr>
        <w:t>11</w:t>
      </w:r>
      <w:r w:rsidRPr="00283176">
        <w:rPr>
          <w:rFonts w:ascii="Oxfam TSTAR PRO" w:hAnsi="Oxfam TSTAR PRO"/>
          <w:lang w:val="fr-CA"/>
        </w:rPr>
        <w:t xml:space="preserve"> gauge à</w:t>
      </w:r>
      <w:r w:rsidR="00BD7F09" w:rsidRPr="00283176">
        <w:rPr>
          <w:rFonts w:ascii="Oxfam TSTAR PRO" w:hAnsi="Oxfam TSTAR PRO"/>
          <w:lang w:val="fr-CA"/>
        </w:rPr>
        <w:t xml:space="preserve"> </w:t>
      </w:r>
      <w:r w:rsidR="000978D7" w:rsidRPr="00283176">
        <w:rPr>
          <w:rFonts w:ascii="Oxfam TSTAR PRO" w:hAnsi="Oxfam TSTAR PRO"/>
          <w:lang w:val="fr-CA"/>
        </w:rPr>
        <w:t>25/64</w:t>
      </w:r>
      <w:r w:rsidR="00BD7F09" w:rsidRPr="00283176">
        <w:rPr>
          <w:rFonts w:ascii="Oxfam TSTAR PRO" w:hAnsi="Oxfam TSTAR PRO"/>
          <w:lang w:val="fr-CA"/>
        </w:rPr>
        <w:t xml:space="preserve"> </w:t>
      </w:r>
      <w:r w:rsidRPr="00283176">
        <w:rPr>
          <w:rFonts w:ascii="Oxfam TSTAR PRO" w:hAnsi="Oxfam TSTAR PRO"/>
          <w:lang w:val="fr-CA"/>
        </w:rPr>
        <w:t>po</w:t>
      </w:r>
      <w:r w:rsidR="00BD7F09" w:rsidRPr="00283176">
        <w:rPr>
          <w:rFonts w:ascii="Oxfam TSTAR PRO" w:hAnsi="Oxfam TSTAR PRO"/>
          <w:lang w:val="fr-CA"/>
        </w:rPr>
        <w:t>. (</w:t>
      </w:r>
      <w:r w:rsidR="000978D7" w:rsidRPr="00283176">
        <w:rPr>
          <w:rFonts w:ascii="Oxfam TSTAR PRO" w:hAnsi="Oxfam TSTAR PRO"/>
          <w:lang w:val="fr-CA"/>
        </w:rPr>
        <w:t>3</w:t>
      </w:r>
      <w:r w:rsidR="00BD7F09" w:rsidRPr="00283176">
        <w:rPr>
          <w:rFonts w:ascii="Oxfam TSTAR PRO" w:hAnsi="Oxfam TSTAR PRO"/>
          <w:lang w:val="fr-CA"/>
        </w:rPr>
        <w:t xml:space="preserve"> </w:t>
      </w:r>
      <w:r w:rsidR="00254DF0" w:rsidRPr="00283176">
        <w:rPr>
          <w:rFonts w:ascii="Oxfam TSTAR PRO" w:hAnsi="Oxfam TSTAR PRO"/>
          <w:lang w:val="fr-CA"/>
        </w:rPr>
        <w:t>mm</w:t>
      </w:r>
      <w:r w:rsidR="00BD7F09" w:rsidRPr="00283176">
        <w:rPr>
          <w:rFonts w:ascii="Oxfam TSTAR PRO" w:hAnsi="Oxfam TSTAR PRO"/>
          <w:lang w:val="fr-CA"/>
        </w:rPr>
        <w:t xml:space="preserve"> </w:t>
      </w:r>
      <w:r w:rsidRPr="00283176">
        <w:rPr>
          <w:rFonts w:ascii="Oxfam TSTAR PRO" w:hAnsi="Oxfam TSTAR PRO"/>
          <w:lang w:val="fr-CA"/>
        </w:rPr>
        <w:t xml:space="preserve">à </w:t>
      </w:r>
      <w:r w:rsidR="000978D7" w:rsidRPr="00283176">
        <w:rPr>
          <w:rFonts w:ascii="Oxfam TSTAR PRO" w:hAnsi="Oxfam TSTAR PRO"/>
          <w:lang w:val="fr-CA"/>
        </w:rPr>
        <w:t>10</w:t>
      </w:r>
      <w:r w:rsidR="00466C35" w:rsidRPr="00283176">
        <w:rPr>
          <w:rFonts w:ascii="Oxfam TSTAR PRO" w:hAnsi="Oxfam TSTAR PRO"/>
          <w:lang w:val="fr-CA"/>
        </w:rPr>
        <w:t xml:space="preserve"> </w:t>
      </w:r>
      <w:r w:rsidR="00BD7F09" w:rsidRPr="00283176">
        <w:rPr>
          <w:rFonts w:ascii="Oxfam TSTAR PRO" w:hAnsi="Oxfam TSTAR PRO"/>
          <w:lang w:val="fr-CA"/>
        </w:rPr>
        <w:t>mm</w:t>
      </w:r>
      <w:r w:rsidR="00254DF0" w:rsidRPr="00283176">
        <w:rPr>
          <w:rFonts w:ascii="Oxfam TSTAR PRO" w:hAnsi="Oxfam TSTAR PRO"/>
          <w:lang w:val="fr-CA"/>
        </w:rPr>
        <w:t>)</w:t>
      </w:r>
      <w:r w:rsidR="00793BF2" w:rsidRPr="00283176">
        <w:rPr>
          <w:rFonts w:ascii="Oxfam TSTAR PRO" w:hAnsi="Oxfam TSTAR PRO"/>
          <w:lang w:val="fr-CA"/>
        </w:rPr>
        <w:t xml:space="preserve"> protégé contre la corrosion au moyen d’un apprêt avec 4000 heures de résistance au brouillard salins et une </w:t>
      </w:r>
      <w:r w:rsidR="00793BF2" w:rsidRPr="009E6EC6">
        <w:rPr>
          <w:rFonts w:ascii="Oxfam TSTAR PRO" w:hAnsi="Oxfam TSTAR PRO"/>
          <w:lang w:val="fr-CA"/>
        </w:rPr>
        <w:t>peinture en poudre (couleur standard : orange RAL 2000).</w:t>
      </w:r>
    </w:p>
    <w:p w:rsidR="007F22B7" w:rsidRPr="00283176" w:rsidRDefault="002E6F4E" w:rsidP="007F22B7">
      <w:pPr>
        <w:pStyle w:val="PR1"/>
        <w:rPr>
          <w:rFonts w:ascii="Oxfam TSTAR PRO" w:hAnsi="Oxfam TSTAR PRO"/>
          <w:lang w:val="fr-CA"/>
        </w:rPr>
      </w:pPr>
      <w:r>
        <w:rPr>
          <w:rFonts w:ascii="Oxfam TSTAR PRO" w:hAnsi="Oxfam TSTAR PRO"/>
          <w:lang w:val="fr-CA"/>
        </w:rPr>
        <w:t>Portes et capot</w:t>
      </w:r>
    </w:p>
    <w:p w:rsidR="007F22B7" w:rsidRPr="00283176" w:rsidRDefault="007F22B7" w:rsidP="007F22B7">
      <w:pPr>
        <w:pStyle w:val="PR2"/>
        <w:rPr>
          <w:rFonts w:ascii="Oxfam TSTAR PRO" w:hAnsi="Oxfam TSTAR PRO"/>
          <w:lang w:val="fr-CA"/>
        </w:rPr>
      </w:pPr>
      <w:r w:rsidRPr="00283176">
        <w:rPr>
          <w:rFonts w:ascii="Oxfam TSTAR PRO" w:hAnsi="Oxfam TSTAR PRO"/>
          <w:lang w:val="fr-CA"/>
        </w:rPr>
        <w:t xml:space="preserve">Le </w:t>
      </w:r>
      <w:r w:rsidR="00793BF2" w:rsidRPr="00283176">
        <w:rPr>
          <w:rFonts w:ascii="Oxfam TSTAR PRO" w:hAnsi="Oxfam TSTAR PRO"/>
          <w:lang w:val="fr-CA"/>
        </w:rPr>
        <w:t>capot</w:t>
      </w:r>
      <w:r w:rsidRPr="00283176">
        <w:rPr>
          <w:rFonts w:ascii="Oxfam TSTAR PRO" w:hAnsi="Oxfam TSTAR PRO"/>
          <w:lang w:val="fr-CA"/>
        </w:rPr>
        <w:t xml:space="preserve"> et les </w:t>
      </w:r>
      <w:r w:rsidR="002E6F4E">
        <w:rPr>
          <w:rFonts w:ascii="Oxfam TSTAR PRO" w:hAnsi="Oxfam TSTAR PRO"/>
          <w:lang w:val="fr-CA"/>
        </w:rPr>
        <w:t>portes</w:t>
      </w:r>
      <w:r w:rsidRPr="00283176">
        <w:rPr>
          <w:rFonts w:ascii="Oxfam TSTAR PRO" w:hAnsi="Oxfam TSTAR PRO"/>
          <w:lang w:val="fr-CA"/>
        </w:rPr>
        <w:t xml:space="preserve"> doivent être démontables pour accéder aux composants électromécaniques et à la logique de contrôle,</w:t>
      </w:r>
    </w:p>
    <w:p w:rsidR="007F22B7" w:rsidRPr="00283176" w:rsidRDefault="00793BF2" w:rsidP="007F22B7">
      <w:pPr>
        <w:pStyle w:val="PR2"/>
        <w:rPr>
          <w:rFonts w:ascii="Oxfam TSTAR PRO" w:hAnsi="Oxfam TSTAR PRO"/>
          <w:lang w:val="fr-CA"/>
        </w:rPr>
      </w:pPr>
      <w:r w:rsidRPr="00283176">
        <w:rPr>
          <w:rFonts w:ascii="Oxfam TSTAR PRO" w:hAnsi="Oxfam TSTAR PRO"/>
          <w:lang w:val="fr-CA"/>
        </w:rPr>
        <w:t xml:space="preserve">Le capot et </w:t>
      </w:r>
      <w:r w:rsidR="002E6F4E">
        <w:rPr>
          <w:rFonts w:ascii="Oxfam TSTAR PRO" w:hAnsi="Oxfam TSTAR PRO"/>
          <w:lang w:val="fr-CA"/>
        </w:rPr>
        <w:t xml:space="preserve">les portes </w:t>
      </w:r>
      <w:r w:rsidR="007F22B7" w:rsidRPr="00283176">
        <w:rPr>
          <w:rFonts w:ascii="Oxfam TSTAR PRO" w:hAnsi="Oxfam TSTAR PRO"/>
          <w:lang w:val="fr-CA"/>
        </w:rPr>
        <w:t>doivent être verrouillés par une clé.</w:t>
      </w:r>
    </w:p>
    <w:p w:rsidR="000978D7" w:rsidRPr="00283176" w:rsidRDefault="000978D7" w:rsidP="000978D7">
      <w:pPr>
        <w:pStyle w:val="PR1"/>
        <w:rPr>
          <w:rFonts w:ascii="Oxfam TSTAR PRO" w:hAnsi="Oxfam TSTAR PRO"/>
          <w:lang w:val="fr-CA"/>
        </w:rPr>
      </w:pPr>
      <w:r w:rsidRPr="00283176">
        <w:rPr>
          <w:rFonts w:ascii="Oxfam TSTAR PRO" w:hAnsi="Oxfam TSTAR PRO"/>
          <w:lang w:val="fr-CA"/>
        </w:rPr>
        <w:t>Bras</w:t>
      </w:r>
    </w:p>
    <w:p w:rsidR="000978D7" w:rsidRPr="00283176" w:rsidRDefault="00363B4D" w:rsidP="000978D7">
      <w:pPr>
        <w:pStyle w:val="PR2"/>
        <w:rPr>
          <w:rFonts w:ascii="Oxfam TSTAR PRO" w:hAnsi="Oxfam TSTAR PRO" w:cs="Arial"/>
          <w:lang w:val="fr-CA"/>
        </w:rPr>
      </w:pPr>
      <w:r w:rsidRPr="00283176">
        <w:rPr>
          <w:rFonts w:ascii="Oxfam TSTAR PRO" w:hAnsi="Oxfam TSTAR PRO" w:cs="Arial"/>
          <w:lang w:val="fr-CA"/>
        </w:rPr>
        <w:t>Montage du bras droit ou gauche</w:t>
      </w:r>
      <w:r w:rsidR="000978D7" w:rsidRPr="00283176">
        <w:rPr>
          <w:rFonts w:ascii="Oxfam TSTAR PRO" w:hAnsi="Oxfam TSTAR PRO" w:cs="Arial"/>
          <w:lang w:val="fr-CA"/>
        </w:rPr>
        <w:t>,</w:t>
      </w:r>
    </w:p>
    <w:p w:rsidR="000978D7" w:rsidRPr="00283176" w:rsidRDefault="00363B4D" w:rsidP="000978D7">
      <w:pPr>
        <w:pStyle w:val="PR2"/>
        <w:rPr>
          <w:rFonts w:ascii="Oxfam TSTAR PRO" w:hAnsi="Oxfam TSTAR PRO" w:cs="Arial"/>
          <w:lang w:val="fr-CA"/>
        </w:rPr>
      </w:pPr>
      <w:r w:rsidRPr="00283176">
        <w:rPr>
          <w:rFonts w:ascii="Oxfam TSTAR PRO" w:hAnsi="Oxfam TSTAR PRO" w:cs="Arial"/>
          <w:lang w:val="fr-CA"/>
        </w:rPr>
        <w:t>Doit être rond et fabriqué en aluminium</w:t>
      </w:r>
      <w:r w:rsidR="000978D7" w:rsidRPr="00283176">
        <w:rPr>
          <w:rFonts w:ascii="Oxfam TSTAR PRO" w:hAnsi="Oxfam TSTAR PRO" w:cs="Arial"/>
          <w:lang w:val="fr-CA"/>
        </w:rPr>
        <w:t xml:space="preserve">, </w:t>
      </w:r>
      <w:r w:rsidRPr="00283176">
        <w:rPr>
          <w:rFonts w:ascii="Oxfam TSTAR PRO" w:hAnsi="Oxfam TSTAR PRO" w:cs="Arial"/>
          <w:lang w:val="fr-CA"/>
        </w:rPr>
        <w:t>peint de couleur blanche avec des bandes réfléchissantes rouges et blanches</w:t>
      </w:r>
      <w:r w:rsidR="000978D7" w:rsidRPr="00283176">
        <w:rPr>
          <w:rFonts w:ascii="Oxfam TSTAR PRO" w:hAnsi="Oxfam TSTAR PRO" w:cs="Arial"/>
          <w:lang w:val="fr-CA"/>
        </w:rPr>
        <w:t>,</w:t>
      </w:r>
    </w:p>
    <w:p w:rsidR="000978D7" w:rsidRPr="00283176" w:rsidRDefault="00363B4D" w:rsidP="000978D7">
      <w:pPr>
        <w:pStyle w:val="PR2"/>
        <w:rPr>
          <w:rFonts w:ascii="Oxfam TSTAR PRO" w:hAnsi="Oxfam TSTAR PRO" w:cs="Arial"/>
          <w:lang w:val="fr-CA"/>
        </w:rPr>
      </w:pPr>
      <w:r w:rsidRPr="00283176">
        <w:rPr>
          <w:rFonts w:ascii="Oxfam TSTAR PRO" w:hAnsi="Oxfam TSTAR PRO" w:cs="Arial"/>
          <w:lang w:val="fr-CA"/>
        </w:rPr>
        <w:t xml:space="preserve">Le bras est compose de </w:t>
      </w:r>
      <w:r w:rsidR="000978D7" w:rsidRPr="00283176">
        <w:rPr>
          <w:rFonts w:ascii="Oxfam TSTAR PRO" w:hAnsi="Oxfam TSTAR PRO" w:cs="Arial"/>
          <w:lang w:val="fr-CA"/>
        </w:rPr>
        <w:t xml:space="preserve"> 2 segments </w:t>
      </w:r>
      <w:r w:rsidRPr="00283176">
        <w:rPr>
          <w:rFonts w:ascii="Oxfam TSTAR PRO" w:hAnsi="Oxfam TSTAR PRO" w:cs="Arial"/>
          <w:lang w:val="fr-CA"/>
        </w:rPr>
        <w:t>de</w:t>
      </w:r>
      <w:r w:rsidR="000978D7" w:rsidRPr="00283176">
        <w:rPr>
          <w:rFonts w:ascii="Oxfam TSTAR PRO" w:hAnsi="Oxfam TSTAR PRO" w:cs="Arial"/>
          <w:lang w:val="fr-CA"/>
        </w:rPr>
        <w:t xml:space="preserve"> Ø 3 7/8</w:t>
      </w:r>
      <w:r w:rsidRPr="00283176">
        <w:rPr>
          <w:rFonts w:ascii="Oxfam TSTAR PRO" w:hAnsi="Oxfam TSTAR PRO" w:cs="Arial"/>
          <w:lang w:val="fr-CA"/>
        </w:rPr>
        <w:t>po</w:t>
      </w:r>
      <w:r w:rsidR="000978D7" w:rsidRPr="00283176">
        <w:rPr>
          <w:rFonts w:ascii="Oxfam TSTAR PRO" w:hAnsi="Oxfam TSTAR PRO" w:cs="Arial"/>
          <w:lang w:val="fr-CA"/>
        </w:rPr>
        <w:t xml:space="preserve"> </w:t>
      </w:r>
      <w:r w:rsidRPr="00283176">
        <w:rPr>
          <w:rFonts w:ascii="Oxfam TSTAR PRO" w:hAnsi="Oxfam TSTAR PRO" w:cs="Arial"/>
          <w:lang w:val="fr-CA"/>
        </w:rPr>
        <w:t>et 3 ½po</w:t>
      </w:r>
      <w:r w:rsidR="000978D7" w:rsidRPr="00283176">
        <w:rPr>
          <w:rFonts w:ascii="Oxfam TSTAR PRO" w:hAnsi="Oxfam TSTAR PRO" w:cs="Arial"/>
          <w:lang w:val="fr-CA"/>
        </w:rPr>
        <w:t xml:space="preserve"> (100-90 mm).</w:t>
      </w:r>
    </w:p>
    <w:p w:rsidR="00A629A5" w:rsidRPr="00283176" w:rsidRDefault="007F22B7" w:rsidP="007F22B7">
      <w:pPr>
        <w:pStyle w:val="PR1"/>
        <w:rPr>
          <w:rFonts w:ascii="Oxfam TSTAR PRO" w:hAnsi="Oxfam TSTAR PRO"/>
          <w:lang w:val="fr-CA"/>
        </w:rPr>
      </w:pPr>
      <w:r w:rsidRPr="00283176">
        <w:rPr>
          <w:rFonts w:ascii="Oxfam TSTAR PRO" w:hAnsi="Oxfam TSTAR PRO"/>
          <w:lang w:val="fr-CA"/>
        </w:rPr>
        <w:t>Clôture grillagée</w:t>
      </w:r>
      <w:r w:rsidR="00A629A5" w:rsidRPr="00283176">
        <w:rPr>
          <w:rFonts w:ascii="Oxfam TSTAR PRO" w:hAnsi="Oxfam TSTAR PRO"/>
          <w:lang w:val="fr-CA"/>
        </w:rPr>
        <w:t xml:space="preserve"> </w:t>
      </w:r>
    </w:p>
    <w:p w:rsidR="00A629A5" w:rsidRPr="00283176" w:rsidRDefault="007F22B7" w:rsidP="007048B5">
      <w:pPr>
        <w:pStyle w:val="PR2"/>
        <w:rPr>
          <w:rFonts w:ascii="Oxfam TSTAR PRO" w:hAnsi="Oxfam TSTAR PRO" w:cs="Arial"/>
          <w:lang w:val="fr-CA"/>
        </w:rPr>
      </w:pPr>
      <w:r w:rsidRPr="00283176">
        <w:rPr>
          <w:rFonts w:ascii="Oxfam TSTAR PRO" w:hAnsi="Oxfam TSTAR PRO" w:cs="Arial"/>
          <w:lang w:val="fr-CA"/>
        </w:rPr>
        <w:t xml:space="preserve">Le châssis de la clôture doit être </w:t>
      </w:r>
      <w:r w:rsidRPr="00283176">
        <w:rPr>
          <w:rFonts w:ascii="Oxfam TSTAR PRO" w:hAnsi="Oxfam TSTAR PRO"/>
          <w:lang w:val="fr-CA"/>
        </w:rPr>
        <w:t>fabriqué en aluminium</w:t>
      </w:r>
      <w:r w:rsidR="00A629A5" w:rsidRPr="00283176">
        <w:rPr>
          <w:rFonts w:ascii="Oxfam TSTAR PRO" w:hAnsi="Oxfam TSTAR PRO" w:cs="Arial"/>
          <w:lang w:val="fr-CA"/>
        </w:rPr>
        <w:t xml:space="preserve"> (</w:t>
      </w:r>
      <w:r w:rsidRPr="00283176">
        <w:rPr>
          <w:rFonts w:ascii="Oxfam TSTAR PRO" w:hAnsi="Oxfam TSTAR PRO" w:cs="Arial"/>
          <w:lang w:val="fr-CA"/>
        </w:rPr>
        <w:t>longueur de</w:t>
      </w:r>
      <w:r w:rsidR="00E93CAE" w:rsidRPr="00283176">
        <w:rPr>
          <w:rFonts w:ascii="Oxfam TSTAR PRO" w:hAnsi="Oxfam TSTAR PRO" w:cs="Arial"/>
          <w:lang w:val="fr-CA"/>
        </w:rPr>
        <w:t xml:space="preserve"> </w:t>
      </w:r>
      <w:r w:rsidR="000978D7" w:rsidRPr="00283176">
        <w:rPr>
          <w:rFonts w:ascii="Oxfam TSTAR PRO" w:hAnsi="Oxfam TSTAR PRO" w:cs="Arial"/>
          <w:lang w:val="fr-CA"/>
        </w:rPr>
        <w:t xml:space="preserve">13pi </w:t>
      </w:r>
      <w:r w:rsidR="00030E78" w:rsidRPr="00283176">
        <w:rPr>
          <w:rFonts w:ascii="Oxfam TSTAR PRO" w:hAnsi="Oxfam TSTAR PRO" w:cs="Arial"/>
          <w:lang w:val="fr-CA"/>
        </w:rPr>
        <w:t>o</w:t>
      </w:r>
      <w:r w:rsidRPr="00283176">
        <w:rPr>
          <w:rFonts w:ascii="Oxfam TSTAR PRO" w:hAnsi="Oxfam TSTAR PRO" w:cs="Arial"/>
          <w:lang w:val="fr-CA"/>
        </w:rPr>
        <w:t>u</w:t>
      </w:r>
      <w:r w:rsidR="00030E78" w:rsidRPr="00283176">
        <w:rPr>
          <w:rFonts w:ascii="Oxfam TSTAR PRO" w:hAnsi="Oxfam TSTAR PRO" w:cs="Arial"/>
          <w:lang w:val="fr-CA"/>
        </w:rPr>
        <w:t xml:space="preserve"> </w:t>
      </w:r>
      <w:r w:rsidR="000978D7" w:rsidRPr="00283176">
        <w:rPr>
          <w:rFonts w:ascii="Oxfam TSTAR PRO" w:hAnsi="Oxfam TSTAR PRO" w:cs="Arial"/>
          <w:lang w:val="fr-CA"/>
        </w:rPr>
        <w:t>16</w:t>
      </w:r>
      <w:r w:rsidRPr="00283176">
        <w:rPr>
          <w:rFonts w:ascii="Oxfam TSTAR PRO" w:hAnsi="Oxfam TSTAR PRO" w:cs="Arial"/>
          <w:lang w:val="fr-CA"/>
        </w:rPr>
        <w:t>pi</w:t>
      </w:r>
      <w:r w:rsidR="00A629A5" w:rsidRPr="00283176">
        <w:rPr>
          <w:rFonts w:ascii="Oxfam TSTAR PRO" w:hAnsi="Oxfam TSTAR PRO" w:cs="Arial"/>
          <w:lang w:val="fr-CA"/>
        </w:rPr>
        <w:t xml:space="preserve"> / </w:t>
      </w:r>
      <w:r w:rsidR="000978D7" w:rsidRPr="00283176">
        <w:rPr>
          <w:rFonts w:ascii="Oxfam TSTAR PRO" w:hAnsi="Oxfam TSTAR PRO" w:cs="Arial"/>
          <w:lang w:val="fr-CA"/>
        </w:rPr>
        <w:t>4</w:t>
      </w:r>
      <w:r w:rsidR="00E93CAE" w:rsidRPr="00283176">
        <w:rPr>
          <w:rFonts w:ascii="Oxfam TSTAR PRO" w:hAnsi="Oxfam TSTAR PRO" w:cs="Arial"/>
          <w:lang w:val="fr-CA"/>
        </w:rPr>
        <w:t xml:space="preserve">m </w:t>
      </w:r>
      <w:r w:rsidR="00030E78" w:rsidRPr="00283176">
        <w:rPr>
          <w:rFonts w:ascii="Oxfam TSTAR PRO" w:hAnsi="Oxfam TSTAR PRO" w:cs="Arial"/>
          <w:lang w:val="fr-CA"/>
        </w:rPr>
        <w:t>o</w:t>
      </w:r>
      <w:r w:rsidRPr="00283176">
        <w:rPr>
          <w:rFonts w:ascii="Oxfam TSTAR PRO" w:hAnsi="Oxfam TSTAR PRO" w:cs="Arial"/>
          <w:lang w:val="fr-CA"/>
        </w:rPr>
        <w:t>u</w:t>
      </w:r>
      <w:r w:rsidR="00030E78" w:rsidRPr="00283176">
        <w:rPr>
          <w:rFonts w:ascii="Oxfam TSTAR PRO" w:hAnsi="Oxfam TSTAR PRO" w:cs="Arial"/>
          <w:lang w:val="fr-CA"/>
        </w:rPr>
        <w:t xml:space="preserve"> </w:t>
      </w:r>
      <w:r w:rsidR="000978D7" w:rsidRPr="00283176">
        <w:rPr>
          <w:rFonts w:ascii="Oxfam TSTAR PRO" w:hAnsi="Oxfam TSTAR PRO" w:cs="Arial"/>
          <w:lang w:val="fr-CA"/>
        </w:rPr>
        <w:t>5</w:t>
      </w:r>
      <w:r w:rsidR="00A629A5" w:rsidRPr="00283176">
        <w:rPr>
          <w:rFonts w:ascii="Oxfam TSTAR PRO" w:hAnsi="Oxfam TSTAR PRO" w:cs="Arial"/>
          <w:lang w:val="fr-CA"/>
        </w:rPr>
        <w:t>m)</w:t>
      </w:r>
    </w:p>
    <w:p w:rsidR="00466C35" w:rsidRPr="00283176" w:rsidRDefault="007F22B7" w:rsidP="007048B5">
      <w:pPr>
        <w:pStyle w:val="PR2"/>
        <w:rPr>
          <w:rFonts w:ascii="Oxfam TSTAR PRO" w:hAnsi="Oxfam TSTAR PRO" w:cs="Arial"/>
          <w:lang w:val="fr-CA"/>
        </w:rPr>
      </w:pPr>
      <w:r w:rsidRPr="00283176">
        <w:rPr>
          <w:rFonts w:ascii="Oxfam TSTAR PRO" w:hAnsi="Oxfam TSTAR PRO" w:cs="Arial"/>
          <w:lang w:val="fr-CA"/>
        </w:rPr>
        <w:t>L</w:t>
      </w:r>
      <w:r w:rsidR="00793BF2" w:rsidRPr="00283176">
        <w:rPr>
          <w:rFonts w:ascii="Oxfam TSTAR PRO" w:hAnsi="Oxfam TSTAR PRO" w:cs="Arial"/>
          <w:lang w:val="fr-CA"/>
        </w:rPr>
        <w:t>e cadre de la</w:t>
      </w:r>
      <w:r w:rsidRPr="00283176">
        <w:rPr>
          <w:rFonts w:ascii="Oxfam TSTAR PRO" w:hAnsi="Oxfam TSTAR PRO" w:cs="Arial"/>
          <w:lang w:val="fr-CA"/>
        </w:rPr>
        <w:t xml:space="preserve"> clôture</w:t>
      </w:r>
      <w:r w:rsidR="00466C35" w:rsidRPr="00283176">
        <w:rPr>
          <w:rFonts w:ascii="Oxfam TSTAR PRO" w:hAnsi="Oxfam TSTAR PRO" w:cs="Arial"/>
          <w:lang w:val="fr-CA"/>
        </w:rPr>
        <w:t xml:space="preserve"> </w:t>
      </w:r>
      <w:r w:rsidRPr="00283176">
        <w:rPr>
          <w:rFonts w:ascii="Oxfam TSTAR PRO" w:hAnsi="Oxfam TSTAR PRO" w:cs="Arial"/>
          <w:lang w:val="fr-CA"/>
        </w:rPr>
        <w:t xml:space="preserve">doit être </w:t>
      </w:r>
      <w:r w:rsidRPr="00283176">
        <w:rPr>
          <w:rFonts w:ascii="Oxfam TSTAR PRO" w:hAnsi="Oxfam TSTAR PRO"/>
          <w:lang w:val="fr-CA"/>
        </w:rPr>
        <w:t>fabriqué en aluminium</w:t>
      </w:r>
      <w:r w:rsidRPr="00283176">
        <w:rPr>
          <w:rFonts w:ascii="Oxfam TSTAR PRO" w:hAnsi="Oxfam TSTAR PRO" w:cs="Arial"/>
          <w:lang w:val="fr-CA"/>
        </w:rPr>
        <w:t xml:space="preserve"> en </w:t>
      </w:r>
      <w:r w:rsidR="000978D7" w:rsidRPr="00283176">
        <w:rPr>
          <w:rFonts w:ascii="Oxfam TSTAR PRO" w:hAnsi="Oxfam TSTAR PRO" w:cs="Arial"/>
          <w:lang w:val="fr-CA"/>
        </w:rPr>
        <w:t xml:space="preserve">1 </w:t>
      </w:r>
      <w:r w:rsidR="00466C35" w:rsidRPr="00283176">
        <w:rPr>
          <w:rFonts w:ascii="Oxfam TSTAR PRO" w:hAnsi="Oxfam TSTAR PRO" w:cs="Arial"/>
          <w:lang w:val="fr-CA"/>
        </w:rPr>
        <w:t>section (</w:t>
      </w:r>
      <w:r w:rsidR="00E93CAE" w:rsidRPr="00283176">
        <w:rPr>
          <w:rFonts w:ascii="Oxfam TSTAR PRO" w:hAnsi="Oxfam TSTAR PRO" w:cs="Arial"/>
          <w:lang w:val="fr-CA"/>
        </w:rPr>
        <w:t>h</w:t>
      </w:r>
      <w:r w:rsidRPr="00283176">
        <w:rPr>
          <w:rFonts w:ascii="Oxfam TSTAR PRO" w:hAnsi="Oxfam TSTAR PRO" w:cs="Arial"/>
          <w:lang w:val="fr-CA"/>
        </w:rPr>
        <w:t>auteur</w:t>
      </w:r>
      <w:r w:rsidR="00E93CAE" w:rsidRPr="00283176">
        <w:rPr>
          <w:rFonts w:ascii="Oxfam TSTAR PRO" w:hAnsi="Oxfam TSTAR PRO" w:cs="Arial"/>
          <w:lang w:val="fr-CA"/>
        </w:rPr>
        <w:t xml:space="preserve"> </w:t>
      </w:r>
      <w:r w:rsidRPr="00283176">
        <w:rPr>
          <w:rFonts w:ascii="Oxfam TSTAR PRO" w:hAnsi="Oxfam TSTAR PRO" w:cs="Arial"/>
          <w:lang w:val="fr-CA"/>
        </w:rPr>
        <w:t xml:space="preserve">6pi </w:t>
      </w:r>
      <w:r w:rsidR="00466C35" w:rsidRPr="00283176">
        <w:rPr>
          <w:rFonts w:ascii="Oxfam TSTAR PRO" w:hAnsi="Oxfam TSTAR PRO" w:cs="Arial"/>
          <w:lang w:val="fr-CA"/>
        </w:rPr>
        <w:t>/ 1.8m)</w:t>
      </w:r>
    </w:p>
    <w:p w:rsidR="00466C35" w:rsidRPr="009E6EC6" w:rsidRDefault="007F22B7" w:rsidP="007048B5">
      <w:pPr>
        <w:pStyle w:val="PR2"/>
        <w:rPr>
          <w:rFonts w:ascii="Oxfam TSTAR PRO" w:hAnsi="Oxfam TSTAR PRO" w:cs="Arial"/>
          <w:lang w:val="fr-CA"/>
        </w:rPr>
      </w:pPr>
      <w:r w:rsidRPr="009E6EC6">
        <w:rPr>
          <w:rFonts w:ascii="Oxfam TSTAR PRO" w:hAnsi="Oxfam TSTAR PRO" w:cs="Arial"/>
          <w:lang w:val="fr-CA"/>
        </w:rPr>
        <w:t>Le grillage</w:t>
      </w:r>
      <w:r w:rsidR="00466C35" w:rsidRPr="009E6EC6">
        <w:rPr>
          <w:rFonts w:ascii="Oxfam TSTAR PRO" w:hAnsi="Oxfam TSTAR PRO" w:cs="Arial"/>
          <w:lang w:val="fr-CA"/>
        </w:rPr>
        <w:t xml:space="preserve"> </w:t>
      </w:r>
      <w:r w:rsidRPr="009E6EC6">
        <w:rPr>
          <w:rFonts w:ascii="Oxfam TSTAR PRO" w:hAnsi="Oxfam TSTAR PRO" w:cs="Arial"/>
          <w:lang w:val="fr-CA"/>
        </w:rPr>
        <w:t xml:space="preserve">doit être </w:t>
      </w:r>
      <w:r w:rsidRPr="009E6EC6">
        <w:rPr>
          <w:rFonts w:ascii="Oxfam TSTAR PRO" w:hAnsi="Oxfam TSTAR PRO"/>
          <w:lang w:val="fr-CA"/>
        </w:rPr>
        <w:t xml:space="preserve">en </w:t>
      </w:r>
      <w:r w:rsidR="000978D7" w:rsidRPr="009E6EC6">
        <w:rPr>
          <w:rFonts w:ascii="Oxfam TSTAR PRO" w:hAnsi="Oxfam TSTAR PRO"/>
          <w:lang w:val="fr-CA"/>
        </w:rPr>
        <w:t>acier galvanisé</w:t>
      </w:r>
      <w:r w:rsidR="00466C35" w:rsidRPr="009E6EC6">
        <w:rPr>
          <w:rFonts w:ascii="Oxfam TSTAR PRO" w:hAnsi="Oxfam TSTAR PRO" w:cs="Arial"/>
          <w:lang w:val="fr-CA"/>
        </w:rPr>
        <w:t>.</w:t>
      </w:r>
    </w:p>
    <w:p w:rsidR="00466C35" w:rsidRPr="00283176" w:rsidRDefault="007F22B7" w:rsidP="007048B5">
      <w:pPr>
        <w:pStyle w:val="PR2"/>
        <w:rPr>
          <w:rFonts w:ascii="Oxfam TSTAR PRO" w:hAnsi="Oxfam TSTAR PRO" w:cs="Arial"/>
          <w:lang w:val="fr-CA"/>
        </w:rPr>
      </w:pPr>
      <w:r w:rsidRPr="00283176">
        <w:rPr>
          <w:rFonts w:ascii="Oxfam TSTAR PRO" w:hAnsi="Oxfam TSTAR PRO" w:cs="Arial"/>
          <w:lang w:val="fr-CA"/>
        </w:rPr>
        <w:t xml:space="preserve">Des fils barbelés doivent être installés dans </w:t>
      </w:r>
      <w:r w:rsidR="00B31A19" w:rsidRPr="00283176">
        <w:rPr>
          <w:rFonts w:ascii="Oxfam TSTAR PRO" w:hAnsi="Oxfam TSTAR PRO" w:cs="Arial"/>
          <w:lang w:val="fr-CA"/>
        </w:rPr>
        <w:t>la partie supérieure</w:t>
      </w:r>
      <w:r w:rsidRPr="00283176">
        <w:rPr>
          <w:rFonts w:ascii="Oxfam TSTAR PRO" w:hAnsi="Oxfam TSTAR PRO" w:cs="Arial"/>
          <w:lang w:val="fr-CA"/>
        </w:rPr>
        <w:t xml:space="preserve"> de la </w:t>
      </w:r>
      <w:r w:rsidR="00B31A19" w:rsidRPr="00283176">
        <w:rPr>
          <w:rFonts w:ascii="Oxfam TSTAR PRO" w:hAnsi="Oxfam TSTAR PRO" w:cs="Arial"/>
          <w:lang w:val="fr-CA"/>
        </w:rPr>
        <w:t>clôture</w:t>
      </w:r>
      <w:r w:rsidRPr="00283176">
        <w:rPr>
          <w:rFonts w:ascii="Oxfam TSTAR PRO" w:hAnsi="Oxfam TSTAR PRO" w:cs="Arial"/>
          <w:lang w:val="fr-CA"/>
        </w:rPr>
        <w:t>.</w:t>
      </w:r>
    </w:p>
    <w:p w:rsidR="00521174" w:rsidRPr="00283176" w:rsidRDefault="00521174" w:rsidP="00521174">
      <w:pPr>
        <w:pStyle w:val="PR1"/>
        <w:rPr>
          <w:rFonts w:ascii="Oxfam TSTAR PRO" w:hAnsi="Oxfam TSTAR PRO"/>
          <w:lang w:val="fr-CA"/>
        </w:rPr>
      </w:pPr>
      <w:r w:rsidRPr="00283176">
        <w:rPr>
          <w:rFonts w:ascii="Oxfam TSTAR PRO" w:hAnsi="Oxfam TSTAR PRO"/>
          <w:lang w:val="fr-CA"/>
        </w:rPr>
        <w:t>Enveloppe</w:t>
      </w:r>
    </w:p>
    <w:p w:rsidR="00254DF0" w:rsidRPr="00283176" w:rsidRDefault="00521174" w:rsidP="00521174">
      <w:pPr>
        <w:pStyle w:val="PR2"/>
        <w:rPr>
          <w:rFonts w:ascii="Oxfam TSTAR PRO" w:hAnsi="Oxfam TSTAR PRO"/>
          <w:lang w:val="fr-CA"/>
        </w:rPr>
      </w:pPr>
      <w:r w:rsidRPr="00283176">
        <w:rPr>
          <w:rFonts w:ascii="Oxfam TSTAR PRO" w:hAnsi="Oxfam TSTAR PRO"/>
          <w:lang w:val="fr-CA"/>
        </w:rPr>
        <w:t>La conception de l’enveloppe de l’unité doit garantir un degré de protection IP 43</w:t>
      </w:r>
      <w:r w:rsidR="002D3A3E" w:rsidRPr="00283176">
        <w:rPr>
          <w:rFonts w:ascii="Oxfam TSTAR PRO" w:hAnsi="Oxfam TSTAR PRO"/>
          <w:lang w:val="fr-CA"/>
        </w:rPr>
        <w:t>.</w:t>
      </w:r>
    </w:p>
    <w:p w:rsidR="00FF185B" w:rsidRPr="00283176" w:rsidRDefault="00FF185B" w:rsidP="00FF185B">
      <w:pPr>
        <w:rPr>
          <w:rFonts w:ascii="Oxfam TSTAR PRO" w:hAnsi="Oxfam TSTAR PRO"/>
          <w:lang w:val="fr-CA"/>
        </w:rPr>
      </w:pPr>
    </w:p>
    <w:p w:rsidR="00FF185B" w:rsidRPr="00283176" w:rsidRDefault="00FF185B"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DIMENSIONS</w:t>
      </w:r>
    </w:p>
    <w:p w:rsidR="007A71F6" w:rsidRPr="00283176" w:rsidRDefault="00521174" w:rsidP="00076914">
      <w:pPr>
        <w:pStyle w:val="PR1"/>
        <w:numPr>
          <w:ilvl w:val="4"/>
          <w:numId w:val="5"/>
        </w:numPr>
        <w:rPr>
          <w:rFonts w:ascii="Oxfam TSTAR PRO" w:hAnsi="Oxfam TSTAR PRO"/>
          <w:lang w:val="fr-CA"/>
        </w:rPr>
      </w:pPr>
      <w:r w:rsidRPr="00283176">
        <w:rPr>
          <w:rFonts w:ascii="Oxfam TSTAR PRO" w:hAnsi="Oxfam TSTAR PRO"/>
          <w:lang w:val="fr-CA"/>
        </w:rPr>
        <w:t>D</w:t>
      </w:r>
      <w:r w:rsidR="007A71F6" w:rsidRPr="00283176">
        <w:rPr>
          <w:rFonts w:ascii="Oxfam TSTAR PRO" w:hAnsi="Oxfam TSTAR PRO"/>
          <w:lang w:val="fr-CA"/>
        </w:rPr>
        <w:t>imensions</w:t>
      </w:r>
      <w:r w:rsidRPr="00283176">
        <w:rPr>
          <w:rFonts w:ascii="Oxfam TSTAR PRO" w:hAnsi="Oxfam TSTAR PRO"/>
          <w:lang w:val="fr-CA"/>
        </w:rPr>
        <w:t xml:space="preserve"> de la clôture</w:t>
      </w:r>
      <w:r w:rsidR="00FF185B" w:rsidRPr="00283176">
        <w:rPr>
          <w:rFonts w:ascii="Oxfam TSTAR PRO" w:hAnsi="Oxfam TSTAR PRO"/>
          <w:lang w:val="fr-CA"/>
        </w:rPr>
        <w:t>:</w:t>
      </w:r>
    </w:p>
    <w:p w:rsidR="00FF185B" w:rsidRPr="00283176" w:rsidRDefault="00521174" w:rsidP="007A71F6">
      <w:pPr>
        <w:pStyle w:val="PRN"/>
        <w:rPr>
          <w:rFonts w:ascii="Oxfam TSTAR PRO" w:hAnsi="Oxfam TSTAR PRO"/>
          <w:lang w:val="fr-CA"/>
        </w:rPr>
      </w:pPr>
      <w:r w:rsidRPr="00283176">
        <w:rPr>
          <w:rFonts w:ascii="Oxfam TSTAR PRO" w:hAnsi="Oxfam TSTAR PRO"/>
          <w:lang w:val="fr-CA"/>
        </w:rPr>
        <w:t xml:space="preserve">** REMARQUE AU RÉDACTEUR DE SPÉCIFICATIONS**  </w:t>
      </w:r>
      <w:r w:rsidRPr="00283176">
        <w:rPr>
          <w:rFonts w:ascii="Oxfam TSTAR PRO" w:hAnsi="Oxfam TSTAR PRO"/>
          <w:szCs w:val="24"/>
          <w:lang w:val="fr-CA"/>
        </w:rPr>
        <w:t>Supprimez les sous-paragraphes ci-après entre parenthèses si aucun équipement optionnel n’est requis ou en ajoutez si nécessaire</w:t>
      </w:r>
      <w:proofErr w:type="gramStart"/>
      <w:r w:rsidRPr="00283176">
        <w:rPr>
          <w:rFonts w:ascii="Oxfam TSTAR PRO" w:hAnsi="Oxfam TSTAR PRO"/>
          <w:lang w:val="fr-CA"/>
        </w:rPr>
        <w:t>.</w:t>
      </w:r>
      <w:r w:rsidR="007A71F6" w:rsidRPr="00283176">
        <w:rPr>
          <w:rFonts w:ascii="Oxfam TSTAR PRO" w:hAnsi="Oxfam TSTAR PRO"/>
          <w:lang w:val="fr-CA"/>
        </w:rPr>
        <w:t>.</w:t>
      </w:r>
      <w:proofErr w:type="gramEnd"/>
      <w:r w:rsidR="00FF185B" w:rsidRPr="00283176">
        <w:rPr>
          <w:rFonts w:ascii="Oxfam TSTAR PRO" w:hAnsi="Oxfam TSTAR PRO"/>
          <w:lang w:val="fr-CA"/>
        </w:rPr>
        <w:t xml:space="preserve"> </w:t>
      </w:r>
    </w:p>
    <w:p w:rsidR="00283176" w:rsidRPr="00283176" w:rsidRDefault="007A71F6" w:rsidP="00076914">
      <w:pPr>
        <w:pStyle w:val="PR2"/>
        <w:ind w:left="1287" w:hanging="578"/>
        <w:rPr>
          <w:rFonts w:ascii="Oxfam TSTAR PRO" w:hAnsi="Oxfam TSTAR PRO" w:cs="Arial"/>
          <w:i/>
          <w:lang w:val="fr-CA"/>
        </w:rPr>
      </w:pPr>
      <w:r w:rsidRPr="00283176">
        <w:rPr>
          <w:rFonts w:ascii="Oxfam TSTAR PRO" w:hAnsi="Oxfam TSTAR PRO"/>
          <w:i/>
          <w:iCs/>
          <w:lang w:val="fr-CA"/>
        </w:rPr>
        <w:t>[</w:t>
      </w:r>
      <w:r w:rsidR="0091586E" w:rsidRPr="00283176">
        <w:rPr>
          <w:rFonts w:ascii="Oxfam TSTAR PRO" w:hAnsi="Oxfam TSTAR PRO"/>
          <w:i/>
          <w:iCs/>
          <w:lang w:val="fr-CA"/>
        </w:rPr>
        <w:t>La clôture doit être de</w:t>
      </w:r>
      <w:r w:rsidR="00FF185B" w:rsidRPr="00283176">
        <w:rPr>
          <w:rFonts w:ascii="Oxfam TSTAR PRO" w:hAnsi="Oxfam TSTAR PRO"/>
          <w:i/>
          <w:iCs/>
          <w:lang w:val="fr-CA"/>
        </w:rPr>
        <w:t xml:space="preserve"> </w:t>
      </w:r>
      <w:r w:rsidRPr="00283176">
        <w:rPr>
          <w:rFonts w:ascii="Oxfam TSTAR PRO" w:hAnsi="Oxfam TSTAR PRO"/>
          <w:i/>
          <w:iCs/>
          <w:lang w:val="fr-CA"/>
        </w:rPr>
        <w:t>6</w:t>
      </w:r>
      <w:r w:rsidR="0091586E" w:rsidRPr="00283176">
        <w:rPr>
          <w:rFonts w:ascii="Oxfam TSTAR PRO" w:hAnsi="Oxfam TSTAR PRO"/>
          <w:i/>
          <w:iCs/>
          <w:lang w:val="fr-CA"/>
        </w:rPr>
        <w:t>pi</w:t>
      </w:r>
      <w:r w:rsidRPr="00283176">
        <w:rPr>
          <w:rFonts w:ascii="Oxfam TSTAR PRO" w:hAnsi="Oxfam TSTAR PRO"/>
          <w:i/>
          <w:iCs/>
          <w:lang w:val="fr-CA"/>
        </w:rPr>
        <w:t xml:space="preserve"> </w:t>
      </w:r>
      <w:r w:rsidR="00283176" w:rsidRPr="00283176">
        <w:rPr>
          <w:rFonts w:ascii="Oxfam TSTAR PRO" w:hAnsi="Oxfam TSTAR PRO"/>
          <w:i/>
          <w:iCs/>
          <w:lang w:val="fr-CA"/>
        </w:rPr>
        <w:t>x</w:t>
      </w:r>
      <w:r w:rsidRPr="00283176">
        <w:rPr>
          <w:rFonts w:ascii="Oxfam TSTAR PRO" w:hAnsi="Oxfam TSTAR PRO"/>
          <w:i/>
          <w:iCs/>
          <w:lang w:val="fr-CA"/>
        </w:rPr>
        <w:t xml:space="preserve"> </w:t>
      </w:r>
      <w:r w:rsidR="000978D7" w:rsidRPr="00283176">
        <w:rPr>
          <w:rFonts w:ascii="Oxfam TSTAR PRO" w:hAnsi="Oxfam TSTAR PRO"/>
          <w:i/>
          <w:iCs/>
          <w:lang w:val="fr-CA"/>
        </w:rPr>
        <w:t>13</w:t>
      </w:r>
      <w:r w:rsidR="00283176" w:rsidRPr="00283176">
        <w:rPr>
          <w:rFonts w:ascii="Oxfam TSTAR PRO" w:hAnsi="Oxfam TSTAR PRO"/>
          <w:i/>
          <w:iCs/>
          <w:lang w:val="fr-CA"/>
        </w:rPr>
        <w:t xml:space="preserve">pi </w:t>
      </w:r>
      <w:r w:rsidR="00A629A5" w:rsidRPr="00283176">
        <w:rPr>
          <w:rFonts w:ascii="Oxfam TSTAR PRO" w:hAnsi="Oxfam TSTAR PRO"/>
          <w:i/>
          <w:iCs/>
          <w:lang w:val="fr-CA"/>
        </w:rPr>
        <w:t>(</w:t>
      </w:r>
      <w:r w:rsidR="007A40FE" w:rsidRPr="00283176">
        <w:rPr>
          <w:rFonts w:ascii="Oxfam TSTAR PRO" w:hAnsi="Oxfam TSTAR PRO"/>
          <w:i/>
          <w:iCs/>
          <w:lang w:val="fr-CA"/>
        </w:rPr>
        <w:t>1.</w:t>
      </w:r>
      <w:r w:rsidRPr="00283176">
        <w:rPr>
          <w:rFonts w:ascii="Oxfam TSTAR PRO" w:hAnsi="Oxfam TSTAR PRO"/>
          <w:i/>
          <w:iCs/>
          <w:lang w:val="fr-CA"/>
        </w:rPr>
        <w:t>8</w:t>
      </w:r>
      <w:r w:rsidR="00A629A5" w:rsidRPr="00283176">
        <w:rPr>
          <w:rFonts w:ascii="Oxfam TSTAR PRO" w:hAnsi="Oxfam TSTAR PRO"/>
          <w:i/>
          <w:iCs/>
          <w:lang w:val="fr-CA"/>
        </w:rPr>
        <w:t xml:space="preserve">m </w:t>
      </w:r>
      <w:r w:rsidR="00283176" w:rsidRPr="00283176">
        <w:rPr>
          <w:rFonts w:ascii="Oxfam TSTAR PRO" w:hAnsi="Oxfam TSTAR PRO"/>
          <w:i/>
          <w:iCs/>
          <w:lang w:val="fr-CA"/>
        </w:rPr>
        <w:t>x</w:t>
      </w:r>
      <w:r w:rsidRPr="00283176">
        <w:rPr>
          <w:rFonts w:ascii="Oxfam TSTAR PRO" w:hAnsi="Oxfam TSTAR PRO"/>
          <w:i/>
          <w:iCs/>
          <w:lang w:val="fr-CA"/>
        </w:rPr>
        <w:t xml:space="preserve"> </w:t>
      </w:r>
      <w:r w:rsidR="000978D7" w:rsidRPr="00283176">
        <w:rPr>
          <w:rFonts w:ascii="Oxfam TSTAR PRO" w:hAnsi="Oxfam TSTAR PRO"/>
          <w:i/>
          <w:iCs/>
          <w:lang w:val="fr-CA"/>
        </w:rPr>
        <w:t>4</w:t>
      </w:r>
      <w:r w:rsidR="00A629A5" w:rsidRPr="00283176">
        <w:rPr>
          <w:rFonts w:ascii="Oxfam TSTAR PRO" w:hAnsi="Oxfam TSTAR PRO"/>
          <w:i/>
          <w:iCs/>
          <w:lang w:val="fr-CA"/>
        </w:rPr>
        <w:t>m)</w:t>
      </w:r>
      <w:r w:rsidR="000978D7" w:rsidRPr="00283176">
        <w:rPr>
          <w:rFonts w:ascii="Oxfam TSTAR PRO" w:hAnsi="Oxfam TSTAR PRO"/>
          <w:i/>
          <w:iCs/>
          <w:lang w:val="fr-CA"/>
        </w:rPr>
        <w:t xml:space="preserve"> </w:t>
      </w:r>
      <w:r w:rsidR="00793BF2" w:rsidRPr="00283176">
        <w:rPr>
          <w:rFonts w:ascii="Oxfam TSTAR PRO" w:hAnsi="Oxfam TSTAR PRO"/>
          <w:i/>
          <w:iCs/>
          <w:lang w:val="fr-CA"/>
        </w:rPr>
        <w:t>ex</w:t>
      </w:r>
      <w:r w:rsidR="000978D7" w:rsidRPr="00283176">
        <w:rPr>
          <w:rFonts w:ascii="Oxfam TSTAR PRO" w:hAnsi="Oxfam TSTAR PRO"/>
          <w:i/>
          <w:iCs/>
          <w:lang w:val="fr-CA"/>
        </w:rPr>
        <w:t>cluant les fils barbelés</w:t>
      </w:r>
      <w:r w:rsidR="005E3942" w:rsidRPr="00283176">
        <w:rPr>
          <w:rFonts w:ascii="Oxfam TSTAR PRO" w:hAnsi="Oxfam TSTAR PRO"/>
          <w:i/>
          <w:iCs/>
          <w:lang w:val="fr-CA"/>
        </w:rPr>
        <w:t xml:space="preserve"> (1pi (0.3m) additionnel)</w:t>
      </w:r>
      <w:r w:rsidRPr="00283176">
        <w:rPr>
          <w:rFonts w:ascii="Oxfam TSTAR PRO" w:hAnsi="Oxfam TSTAR PRO"/>
          <w:i/>
          <w:iCs/>
          <w:lang w:val="fr-CA"/>
        </w:rPr>
        <w:t>]</w:t>
      </w:r>
      <w:r w:rsidR="00B31A19" w:rsidRPr="00283176">
        <w:rPr>
          <w:rFonts w:ascii="Oxfam TSTAR PRO" w:hAnsi="Oxfam TSTAR PRO"/>
          <w:i/>
          <w:iCs/>
          <w:lang w:val="fr-CA"/>
        </w:rPr>
        <w:t xml:space="preserve"> </w:t>
      </w:r>
    </w:p>
    <w:p w:rsidR="007A71F6" w:rsidRPr="00283176" w:rsidRDefault="00B31A19" w:rsidP="00076914">
      <w:pPr>
        <w:pStyle w:val="PR2"/>
        <w:ind w:left="1287" w:hanging="578"/>
        <w:rPr>
          <w:rFonts w:ascii="Oxfam TSTAR PRO" w:hAnsi="Oxfam TSTAR PRO" w:cs="Arial"/>
          <w:i/>
          <w:lang w:val="fr-CA"/>
        </w:rPr>
      </w:pPr>
      <w:r w:rsidRPr="00283176">
        <w:rPr>
          <w:rFonts w:ascii="Oxfam TSTAR PRO" w:hAnsi="Oxfam TSTAR PRO"/>
          <w:i/>
          <w:iCs/>
          <w:lang w:val="fr-CA"/>
        </w:rPr>
        <w:t>[</w:t>
      </w:r>
      <w:r w:rsidRPr="00283176">
        <w:rPr>
          <w:rFonts w:ascii="Oxfam TSTAR PRO" w:hAnsi="Oxfam TSTAR PRO" w:cs="Arial"/>
          <w:i/>
          <w:lang w:val="fr-CA"/>
        </w:rPr>
        <w:t xml:space="preserve">La clôture doit être de </w:t>
      </w:r>
      <w:r w:rsidR="000978D7" w:rsidRPr="00283176">
        <w:rPr>
          <w:rFonts w:ascii="Oxfam TSTAR PRO" w:hAnsi="Oxfam TSTAR PRO" w:cs="Arial"/>
          <w:i/>
          <w:lang w:val="fr-CA"/>
        </w:rPr>
        <w:t>6</w:t>
      </w:r>
      <w:r w:rsidRPr="00283176">
        <w:rPr>
          <w:rFonts w:ascii="Oxfam TSTAR PRO" w:hAnsi="Oxfam TSTAR PRO" w:cs="Arial"/>
          <w:i/>
          <w:lang w:val="fr-CA"/>
        </w:rPr>
        <w:t xml:space="preserve">pi </w:t>
      </w:r>
      <w:r w:rsidR="00283176" w:rsidRPr="00283176">
        <w:rPr>
          <w:rFonts w:ascii="Oxfam TSTAR PRO" w:hAnsi="Oxfam TSTAR PRO" w:cs="Arial"/>
          <w:i/>
          <w:lang w:val="fr-CA"/>
        </w:rPr>
        <w:t>x</w:t>
      </w:r>
      <w:r w:rsidRPr="00283176">
        <w:rPr>
          <w:rFonts w:ascii="Oxfam TSTAR PRO" w:hAnsi="Oxfam TSTAR PRO" w:cs="Arial"/>
          <w:i/>
          <w:lang w:val="fr-CA"/>
        </w:rPr>
        <w:t xml:space="preserve"> </w:t>
      </w:r>
      <w:r w:rsidR="007A40FE" w:rsidRPr="00283176">
        <w:rPr>
          <w:rFonts w:ascii="Oxfam TSTAR PRO" w:hAnsi="Oxfam TSTAR PRO" w:cs="Arial"/>
          <w:i/>
          <w:lang w:val="fr-CA"/>
        </w:rPr>
        <w:t>16pi (1.</w:t>
      </w:r>
      <w:r w:rsidR="000978D7" w:rsidRPr="00283176">
        <w:rPr>
          <w:rFonts w:ascii="Oxfam TSTAR PRO" w:hAnsi="Oxfam TSTAR PRO" w:cs="Arial"/>
          <w:i/>
          <w:lang w:val="fr-CA"/>
        </w:rPr>
        <w:t>8</w:t>
      </w:r>
      <w:r w:rsidR="00283176" w:rsidRPr="00283176">
        <w:rPr>
          <w:rFonts w:ascii="Oxfam TSTAR PRO" w:hAnsi="Oxfam TSTAR PRO" w:cs="Arial"/>
          <w:i/>
          <w:lang w:val="fr-CA"/>
        </w:rPr>
        <w:t>m</w:t>
      </w:r>
      <w:r w:rsidR="000978D7" w:rsidRPr="00283176">
        <w:rPr>
          <w:rFonts w:ascii="Oxfam TSTAR PRO" w:hAnsi="Oxfam TSTAR PRO" w:cs="Arial"/>
          <w:i/>
          <w:lang w:val="fr-CA"/>
        </w:rPr>
        <w:t xml:space="preserve"> </w:t>
      </w:r>
      <w:r w:rsidR="00283176" w:rsidRPr="00283176">
        <w:rPr>
          <w:rFonts w:ascii="Oxfam TSTAR PRO" w:hAnsi="Oxfam TSTAR PRO" w:cs="Arial"/>
          <w:i/>
          <w:lang w:val="fr-CA"/>
        </w:rPr>
        <w:t>x</w:t>
      </w:r>
      <w:r w:rsidRPr="00283176">
        <w:rPr>
          <w:rFonts w:ascii="Oxfam TSTAR PRO" w:hAnsi="Oxfam TSTAR PRO" w:cs="Arial"/>
          <w:i/>
          <w:lang w:val="fr-CA"/>
        </w:rPr>
        <w:t xml:space="preserve"> </w:t>
      </w:r>
      <w:r w:rsidR="000978D7" w:rsidRPr="00283176">
        <w:rPr>
          <w:rFonts w:ascii="Oxfam TSTAR PRO" w:hAnsi="Oxfam TSTAR PRO" w:cs="Arial"/>
          <w:i/>
          <w:lang w:val="fr-CA"/>
        </w:rPr>
        <w:t>5</w:t>
      </w:r>
      <w:r w:rsidRPr="00283176">
        <w:rPr>
          <w:rFonts w:ascii="Oxfam TSTAR PRO" w:hAnsi="Oxfam TSTAR PRO" w:cs="Arial"/>
          <w:i/>
          <w:lang w:val="fr-CA"/>
        </w:rPr>
        <w:t>m)</w:t>
      </w:r>
      <w:r w:rsidR="000978D7" w:rsidRPr="00283176">
        <w:rPr>
          <w:rFonts w:ascii="Oxfam TSTAR PRO" w:hAnsi="Oxfam TSTAR PRO" w:cs="Arial"/>
          <w:i/>
          <w:lang w:val="fr-CA"/>
        </w:rPr>
        <w:t xml:space="preserve">  </w:t>
      </w:r>
      <w:r w:rsidR="005E3942" w:rsidRPr="00283176">
        <w:rPr>
          <w:rFonts w:ascii="Oxfam TSTAR PRO" w:hAnsi="Oxfam TSTAR PRO" w:cs="Arial"/>
          <w:i/>
          <w:lang w:val="fr-CA"/>
        </w:rPr>
        <w:t>excluant les fils barbelés (1pi (0.3m) additionnel)</w:t>
      </w:r>
      <w:r w:rsidR="005E3942" w:rsidRPr="00283176">
        <w:rPr>
          <w:rFonts w:ascii="Oxfam TSTAR PRO" w:hAnsi="Oxfam TSTAR PRO"/>
          <w:i/>
          <w:iCs/>
          <w:lang w:val="fr-CA"/>
        </w:rPr>
        <w:t>]</w:t>
      </w:r>
    </w:p>
    <w:p w:rsidR="005E3942" w:rsidRPr="00283176" w:rsidRDefault="005E3942">
      <w:pPr>
        <w:keepNext w:val="0"/>
        <w:rPr>
          <w:rFonts w:ascii="Oxfam TSTAR PRO" w:hAnsi="Oxfam TSTAR PRO"/>
          <w:sz w:val="20"/>
          <w:lang w:val="fr-CA"/>
        </w:rPr>
      </w:pPr>
      <w:r w:rsidRPr="00283176">
        <w:rPr>
          <w:rFonts w:ascii="Oxfam TSTAR PRO" w:hAnsi="Oxfam TSTAR PRO"/>
          <w:lang w:val="fr-CA"/>
        </w:rPr>
        <w:br w:type="page"/>
      </w:r>
    </w:p>
    <w:p w:rsidR="0091586E" w:rsidRPr="009573F7" w:rsidRDefault="0091586E" w:rsidP="0091586E">
      <w:pPr>
        <w:pStyle w:val="PR1"/>
        <w:rPr>
          <w:rFonts w:ascii="Oxfam TSTAR PRO" w:hAnsi="Oxfam TSTAR PRO"/>
          <w:lang w:val="fr-CA"/>
        </w:rPr>
      </w:pPr>
      <w:r w:rsidRPr="009573F7">
        <w:rPr>
          <w:rFonts w:ascii="Oxfam TSTAR PRO" w:hAnsi="Oxfam TSTAR PRO"/>
          <w:lang w:val="fr-CA"/>
        </w:rPr>
        <w:lastRenderedPageBreak/>
        <w:t>Dimensions d</w:t>
      </w:r>
      <w:r w:rsidR="002E6F4E" w:rsidRPr="009573F7">
        <w:rPr>
          <w:rFonts w:ascii="Oxfam TSTAR PRO" w:hAnsi="Oxfam TSTAR PRO"/>
          <w:lang w:val="fr-CA"/>
        </w:rPr>
        <w:t>u dispositif d’opération</w:t>
      </w:r>
      <w:r w:rsidRPr="009573F7">
        <w:rPr>
          <w:rFonts w:ascii="Oxfam TSTAR PRO" w:hAnsi="Oxfam TSTAR PRO"/>
          <w:lang w:val="fr-CA"/>
        </w:rPr>
        <w:t>:</w:t>
      </w:r>
    </w:p>
    <w:p w:rsidR="00FF185B" w:rsidRPr="009573F7" w:rsidRDefault="0091586E" w:rsidP="0091586E">
      <w:pPr>
        <w:pStyle w:val="PR2"/>
        <w:rPr>
          <w:rFonts w:ascii="Oxfam TSTAR PRO" w:hAnsi="Oxfam TSTAR PRO"/>
          <w:lang w:val="fr-CA"/>
        </w:rPr>
      </w:pPr>
      <w:r w:rsidRPr="009573F7">
        <w:rPr>
          <w:rFonts w:ascii="Oxfam TSTAR PRO" w:hAnsi="Oxfam TSTAR PRO"/>
          <w:lang w:val="fr-CA"/>
        </w:rPr>
        <w:t xml:space="preserve">Dimensions hors-tout d’un opérateur </w:t>
      </w:r>
      <w:r w:rsidR="000721E1" w:rsidRPr="009573F7">
        <w:rPr>
          <w:rFonts w:ascii="Oxfam TSTAR PRO" w:hAnsi="Oxfam TSTAR PRO"/>
          <w:lang w:val="fr-CA"/>
        </w:rPr>
        <w:t>BL</w:t>
      </w:r>
      <w:r w:rsidR="007A71F6" w:rsidRPr="009573F7">
        <w:rPr>
          <w:rFonts w:ascii="Oxfam TSTAR PRO" w:hAnsi="Oxfam TSTAR PRO"/>
          <w:lang w:val="fr-CA"/>
        </w:rPr>
        <w:t>G7</w:t>
      </w:r>
      <w:r w:rsidR="000978D7" w:rsidRPr="009573F7">
        <w:rPr>
          <w:rFonts w:ascii="Oxfam TSTAR PRO" w:hAnsi="Oxfam TSTAR PRO"/>
          <w:lang w:val="fr-CA"/>
        </w:rPr>
        <w:t>6</w:t>
      </w:r>
      <w:r w:rsidR="002D3A3E" w:rsidRPr="009573F7">
        <w:rPr>
          <w:rFonts w:ascii="Oxfam TSTAR PRO" w:hAnsi="Oxfam TSTAR PRO"/>
          <w:lang w:val="fr-CA"/>
        </w:rPr>
        <w:t>:</w:t>
      </w:r>
    </w:p>
    <w:p w:rsidR="00FF185B" w:rsidRPr="009573F7" w:rsidRDefault="00FF185B" w:rsidP="00254DF0">
      <w:pPr>
        <w:pStyle w:val="PR3"/>
        <w:rPr>
          <w:rFonts w:ascii="Oxfam TSTAR PRO" w:hAnsi="Oxfam TSTAR PRO"/>
          <w:lang w:val="fr-CA"/>
        </w:rPr>
      </w:pPr>
      <w:r w:rsidRPr="009573F7">
        <w:rPr>
          <w:rFonts w:ascii="Oxfam TSTAR PRO" w:hAnsi="Oxfam TSTAR PRO"/>
          <w:lang w:val="fr-CA"/>
        </w:rPr>
        <w:t>H</w:t>
      </w:r>
      <w:r w:rsidR="0091586E" w:rsidRPr="009573F7">
        <w:rPr>
          <w:rFonts w:ascii="Oxfam TSTAR PRO" w:hAnsi="Oxfam TSTAR PRO"/>
          <w:lang w:val="fr-CA"/>
        </w:rPr>
        <w:t>au</w:t>
      </w:r>
      <w:r w:rsidRPr="009573F7">
        <w:rPr>
          <w:rFonts w:ascii="Oxfam TSTAR PRO" w:hAnsi="Oxfam TSTAR PRO"/>
          <w:lang w:val="fr-CA"/>
        </w:rPr>
        <w:t>t</w:t>
      </w:r>
      <w:r w:rsidR="0091586E" w:rsidRPr="009573F7">
        <w:rPr>
          <w:rFonts w:ascii="Oxfam TSTAR PRO" w:hAnsi="Oxfam TSTAR PRO"/>
          <w:lang w:val="fr-CA"/>
        </w:rPr>
        <w:t>eur</w:t>
      </w:r>
      <w:r w:rsidRPr="009573F7">
        <w:rPr>
          <w:rFonts w:ascii="Oxfam TSTAR PRO" w:hAnsi="Oxfam TSTAR PRO"/>
          <w:lang w:val="fr-CA"/>
        </w:rPr>
        <w:t xml:space="preserve">: </w:t>
      </w:r>
      <w:r w:rsidR="002E6F4E" w:rsidRPr="009573F7">
        <w:rPr>
          <w:rFonts w:ascii="Oxfam TSTAR PRO" w:hAnsi="Oxfam TSTAR PRO"/>
          <w:lang w:val="fr-CA"/>
        </w:rPr>
        <w:t>47 1</w:t>
      </w:r>
      <w:r w:rsidR="007A71F6" w:rsidRPr="009573F7">
        <w:rPr>
          <w:rFonts w:ascii="Oxfam TSTAR PRO" w:hAnsi="Oxfam TSTAR PRO"/>
          <w:lang w:val="fr-CA"/>
        </w:rPr>
        <w:t>/</w:t>
      </w:r>
      <w:r w:rsidR="002E6F4E" w:rsidRPr="009573F7">
        <w:rPr>
          <w:rFonts w:ascii="Oxfam TSTAR PRO" w:hAnsi="Oxfam TSTAR PRO"/>
          <w:lang w:val="fr-CA"/>
        </w:rPr>
        <w:t>4</w:t>
      </w:r>
      <w:r w:rsidR="000721E1" w:rsidRPr="009573F7">
        <w:rPr>
          <w:rFonts w:ascii="Oxfam TSTAR PRO" w:hAnsi="Oxfam TSTAR PRO"/>
          <w:lang w:val="fr-CA"/>
        </w:rPr>
        <w:t xml:space="preserve"> </w:t>
      </w:r>
      <w:r w:rsidR="0091586E" w:rsidRPr="009573F7">
        <w:rPr>
          <w:rFonts w:ascii="Oxfam TSTAR PRO" w:hAnsi="Oxfam TSTAR PRO"/>
          <w:lang w:val="fr-CA"/>
        </w:rPr>
        <w:t>po</w:t>
      </w:r>
      <w:r w:rsidR="004734D7" w:rsidRPr="009573F7">
        <w:rPr>
          <w:rFonts w:ascii="Oxfam TSTAR PRO" w:hAnsi="Oxfam TSTAR PRO"/>
          <w:lang w:val="fr-CA"/>
        </w:rPr>
        <w:t xml:space="preserve"> </w:t>
      </w:r>
      <w:r w:rsidRPr="009573F7">
        <w:rPr>
          <w:rFonts w:ascii="Oxfam TSTAR PRO" w:hAnsi="Oxfam TSTAR PRO"/>
          <w:lang w:val="fr-CA"/>
        </w:rPr>
        <w:t>(1</w:t>
      </w:r>
      <w:r w:rsidR="002E6F4E" w:rsidRPr="009573F7">
        <w:rPr>
          <w:rFonts w:ascii="Oxfam TSTAR PRO" w:hAnsi="Oxfam TSTAR PRO"/>
          <w:lang w:val="fr-CA"/>
        </w:rPr>
        <w:t>201m</w:t>
      </w:r>
      <w:r w:rsidRPr="009573F7">
        <w:rPr>
          <w:rFonts w:ascii="Oxfam TSTAR PRO" w:hAnsi="Oxfam TSTAR PRO"/>
          <w:lang w:val="fr-CA"/>
        </w:rPr>
        <w:t>m)</w:t>
      </w:r>
    </w:p>
    <w:p w:rsidR="00FF185B" w:rsidRPr="00A76010" w:rsidRDefault="005E3942" w:rsidP="00254DF0">
      <w:pPr>
        <w:pStyle w:val="PR3"/>
        <w:rPr>
          <w:rFonts w:ascii="Oxfam TSTAR PRO" w:hAnsi="Oxfam TSTAR PRO"/>
          <w:lang w:val="es-ES"/>
        </w:rPr>
      </w:pPr>
      <w:r w:rsidRPr="00A76010">
        <w:rPr>
          <w:rFonts w:ascii="Oxfam TSTAR PRO" w:hAnsi="Oxfam TSTAR PRO"/>
          <w:lang w:val="es-ES"/>
        </w:rPr>
        <w:t>Em</w:t>
      </w:r>
      <w:r w:rsidR="00A76010" w:rsidRPr="00A76010">
        <w:rPr>
          <w:rFonts w:ascii="Oxfam TSTAR PRO" w:hAnsi="Oxfam TSTAR PRO"/>
          <w:lang w:val="es-ES"/>
        </w:rPr>
        <w:t>preinte</w:t>
      </w:r>
      <w:r w:rsidR="00FF185B" w:rsidRPr="00A76010">
        <w:rPr>
          <w:rFonts w:ascii="Oxfam TSTAR PRO" w:hAnsi="Oxfam TSTAR PRO"/>
          <w:lang w:val="es-ES"/>
        </w:rPr>
        <w:t xml:space="preserve">: </w:t>
      </w:r>
      <w:r w:rsidR="000978D7" w:rsidRPr="00A76010">
        <w:rPr>
          <w:rFonts w:ascii="Oxfam TSTAR PRO" w:hAnsi="Oxfam TSTAR PRO"/>
          <w:lang w:val="es-ES"/>
        </w:rPr>
        <w:t>2</w:t>
      </w:r>
      <w:r w:rsidR="002E6F4E" w:rsidRPr="00A76010">
        <w:rPr>
          <w:rFonts w:ascii="Oxfam TSTAR PRO" w:hAnsi="Oxfam TSTAR PRO"/>
          <w:lang w:val="es-ES"/>
        </w:rPr>
        <w:t>4</w:t>
      </w:r>
      <w:r w:rsidR="000721E1" w:rsidRPr="00A76010">
        <w:rPr>
          <w:rFonts w:ascii="Oxfam TSTAR PRO" w:hAnsi="Oxfam TSTAR PRO"/>
          <w:lang w:val="es-ES"/>
        </w:rPr>
        <w:t xml:space="preserve"> </w:t>
      </w:r>
      <w:r w:rsidR="0091586E" w:rsidRPr="00A76010">
        <w:rPr>
          <w:rFonts w:ascii="Oxfam TSTAR PRO" w:hAnsi="Oxfam TSTAR PRO"/>
          <w:lang w:val="es-ES"/>
        </w:rPr>
        <w:t>po</w:t>
      </w:r>
      <w:r w:rsidR="000721E1" w:rsidRPr="00A76010">
        <w:rPr>
          <w:rFonts w:ascii="Oxfam TSTAR PRO" w:hAnsi="Oxfam TSTAR PRO"/>
          <w:lang w:val="es-ES"/>
        </w:rPr>
        <w:t xml:space="preserve"> x </w:t>
      </w:r>
      <w:r w:rsidR="000978D7" w:rsidRPr="00A76010">
        <w:rPr>
          <w:rFonts w:ascii="Oxfam TSTAR PRO" w:hAnsi="Oxfam TSTAR PRO"/>
          <w:lang w:val="es-ES"/>
        </w:rPr>
        <w:t>24</w:t>
      </w:r>
      <w:r w:rsidR="00EA0439" w:rsidRPr="00A76010">
        <w:rPr>
          <w:rFonts w:ascii="Oxfam TSTAR PRO" w:hAnsi="Oxfam TSTAR PRO"/>
          <w:lang w:val="es-ES"/>
        </w:rPr>
        <w:t xml:space="preserve"> </w:t>
      </w:r>
      <w:r w:rsidR="0091586E" w:rsidRPr="00A76010">
        <w:rPr>
          <w:rFonts w:ascii="Oxfam TSTAR PRO" w:hAnsi="Oxfam TSTAR PRO"/>
          <w:lang w:val="es-ES"/>
        </w:rPr>
        <w:t>po</w:t>
      </w:r>
      <w:r w:rsidR="00FF185B" w:rsidRPr="00A76010">
        <w:rPr>
          <w:rFonts w:ascii="Oxfam TSTAR PRO" w:hAnsi="Oxfam TSTAR PRO"/>
          <w:lang w:val="es-ES"/>
        </w:rPr>
        <w:t xml:space="preserve"> (</w:t>
      </w:r>
      <w:r w:rsidR="002E6F4E" w:rsidRPr="00A76010">
        <w:rPr>
          <w:rFonts w:ascii="Oxfam TSTAR PRO" w:hAnsi="Oxfam TSTAR PRO"/>
          <w:lang w:val="es-ES"/>
        </w:rPr>
        <w:t>610</w:t>
      </w:r>
      <w:r w:rsidR="00FF2B5D" w:rsidRPr="00A76010">
        <w:rPr>
          <w:rFonts w:ascii="Oxfam TSTAR PRO" w:hAnsi="Oxfam TSTAR PRO"/>
          <w:lang w:val="es-ES"/>
        </w:rPr>
        <w:t>mm</w:t>
      </w:r>
      <w:r w:rsidR="000721E1" w:rsidRPr="00A76010">
        <w:rPr>
          <w:rFonts w:ascii="Oxfam TSTAR PRO" w:hAnsi="Oxfam TSTAR PRO"/>
          <w:lang w:val="es-ES"/>
        </w:rPr>
        <w:t xml:space="preserve"> x </w:t>
      </w:r>
      <w:r w:rsidR="007A71F6" w:rsidRPr="00A76010">
        <w:rPr>
          <w:rFonts w:ascii="Oxfam TSTAR PRO" w:hAnsi="Oxfam TSTAR PRO"/>
          <w:lang w:val="es-ES"/>
        </w:rPr>
        <w:t>6</w:t>
      </w:r>
      <w:r w:rsidR="002E6F4E" w:rsidRPr="00A76010">
        <w:rPr>
          <w:rFonts w:ascii="Oxfam TSTAR PRO" w:hAnsi="Oxfam TSTAR PRO"/>
          <w:lang w:val="es-ES"/>
        </w:rPr>
        <w:t>1</w:t>
      </w:r>
      <w:r w:rsidR="000978D7" w:rsidRPr="00A76010">
        <w:rPr>
          <w:rFonts w:ascii="Oxfam TSTAR PRO" w:hAnsi="Oxfam TSTAR PRO"/>
          <w:lang w:val="es-ES"/>
        </w:rPr>
        <w:t>0</w:t>
      </w:r>
      <w:r w:rsidR="000721E1" w:rsidRPr="00A76010">
        <w:rPr>
          <w:rFonts w:ascii="Oxfam TSTAR PRO" w:hAnsi="Oxfam TSTAR PRO"/>
          <w:lang w:val="es-ES"/>
        </w:rPr>
        <w:t>mm</w:t>
      </w:r>
      <w:r w:rsidR="00FF2B5D" w:rsidRPr="00A76010">
        <w:rPr>
          <w:rFonts w:ascii="Oxfam TSTAR PRO" w:hAnsi="Oxfam TSTAR PRO"/>
          <w:lang w:val="es-ES"/>
        </w:rPr>
        <w:t>)</w:t>
      </w:r>
    </w:p>
    <w:p w:rsidR="0091586E" w:rsidRPr="009573F7" w:rsidRDefault="0091586E" w:rsidP="0091586E">
      <w:pPr>
        <w:pStyle w:val="PR2"/>
        <w:rPr>
          <w:rFonts w:ascii="Oxfam TSTAR PRO" w:hAnsi="Oxfam TSTAR PRO"/>
          <w:lang w:val="fr-CA"/>
        </w:rPr>
      </w:pPr>
      <w:r w:rsidRPr="009573F7">
        <w:rPr>
          <w:rFonts w:ascii="Oxfam TSTAR PRO" w:hAnsi="Oxfam TSTAR PRO"/>
          <w:lang w:val="fr-CA"/>
        </w:rPr>
        <w:t>Hauteur de l’axe de rotation</w:t>
      </w:r>
    </w:p>
    <w:p w:rsidR="000721E1" w:rsidRPr="009573F7" w:rsidRDefault="007A71F6" w:rsidP="000721E1">
      <w:pPr>
        <w:pStyle w:val="PR3"/>
        <w:rPr>
          <w:rFonts w:ascii="Oxfam TSTAR PRO" w:hAnsi="Oxfam TSTAR PRO"/>
          <w:lang w:val="fr-CA"/>
        </w:rPr>
      </w:pPr>
      <w:r w:rsidRPr="009573F7">
        <w:rPr>
          <w:rFonts w:ascii="Oxfam TSTAR PRO" w:hAnsi="Oxfam TSTAR PRO"/>
          <w:lang w:val="fr-CA"/>
        </w:rPr>
        <w:t xml:space="preserve">39 </w:t>
      </w:r>
      <w:r w:rsidR="002E6F4E" w:rsidRPr="009573F7">
        <w:rPr>
          <w:rFonts w:ascii="Oxfam TSTAR PRO" w:hAnsi="Oxfam TSTAR PRO"/>
          <w:lang w:val="fr-CA"/>
        </w:rPr>
        <w:t>3</w:t>
      </w:r>
      <w:r w:rsidRPr="009573F7">
        <w:rPr>
          <w:rFonts w:ascii="Oxfam TSTAR PRO" w:hAnsi="Oxfam TSTAR PRO"/>
          <w:lang w:val="fr-CA"/>
        </w:rPr>
        <w:t>/</w:t>
      </w:r>
      <w:r w:rsidR="002E6F4E" w:rsidRPr="009573F7">
        <w:rPr>
          <w:rFonts w:ascii="Oxfam TSTAR PRO" w:hAnsi="Oxfam TSTAR PRO"/>
          <w:lang w:val="fr-CA"/>
        </w:rPr>
        <w:t>4</w:t>
      </w:r>
      <w:r w:rsidR="000721E1" w:rsidRPr="009573F7">
        <w:rPr>
          <w:rFonts w:ascii="Oxfam TSTAR PRO" w:hAnsi="Oxfam TSTAR PRO"/>
          <w:lang w:val="fr-CA"/>
        </w:rPr>
        <w:t xml:space="preserve"> </w:t>
      </w:r>
      <w:r w:rsidR="0091586E" w:rsidRPr="009573F7">
        <w:rPr>
          <w:rFonts w:ascii="Oxfam TSTAR PRO" w:hAnsi="Oxfam TSTAR PRO"/>
          <w:lang w:val="fr-CA"/>
        </w:rPr>
        <w:t>po</w:t>
      </w:r>
      <w:r w:rsidR="000721E1" w:rsidRPr="009573F7">
        <w:rPr>
          <w:rFonts w:ascii="Oxfam TSTAR PRO" w:hAnsi="Oxfam TSTAR PRO"/>
          <w:lang w:val="fr-CA"/>
        </w:rPr>
        <w:t xml:space="preserve"> (</w:t>
      </w:r>
      <w:r w:rsidR="002E6F4E" w:rsidRPr="009573F7">
        <w:rPr>
          <w:rFonts w:ascii="Oxfam TSTAR PRO" w:hAnsi="Oxfam TSTAR PRO"/>
          <w:lang w:val="fr-CA"/>
        </w:rPr>
        <w:t>1010</w:t>
      </w:r>
      <w:r w:rsidR="000721E1" w:rsidRPr="009573F7">
        <w:rPr>
          <w:rFonts w:ascii="Oxfam TSTAR PRO" w:hAnsi="Oxfam TSTAR PRO"/>
          <w:lang w:val="fr-CA"/>
        </w:rPr>
        <w:t>mm)</w:t>
      </w:r>
    </w:p>
    <w:p w:rsidR="00FF185B" w:rsidRPr="00283176" w:rsidRDefault="00FF185B" w:rsidP="00FF185B">
      <w:pPr>
        <w:pStyle w:val="PR3"/>
        <w:numPr>
          <w:ilvl w:val="0"/>
          <w:numId w:val="0"/>
        </w:numPr>
        <w:ind w:left="2016"/>
        <w:rPr>
          <w:rFonts w:ascii="Oxfam TSTAR PRO" w:hAnsi="Oxfam TSTAR PRO"/>
          <w:lang w:val="fr-CA"/>
        </w:rPr>
      </w:pPr>
    </w:p>
    <w:p w:rsidR="00FF185B" w:rsidRPr="00283176" w:rsidRDefault="00D578B8"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FO</w:t>
      </w:r>
      <w:r w:rsidR="00FF185B" w:rsidRPr="00283176">
        <w:rPr>
          <w:rFonts w:ascii="Oxfam TSTAR PRO" w:hAnsi="Oxfam TSTAR PRO" w:cs="Arial"/>
          <w:b/>
          <w:lang w:val="fr-CA"/>
        </w:rPr>
        <w:t>N</w:t>
      </w:r>
      <w:r w:rsidRPr="00283176">
        <w:rPr>
          <w:rFonts w:ascii="Oxfam TSTAR PRO" w:hAnsi="Oxfam TSTAR PRO" w:cs="Arial"/>
          <w:b/>
          <w:lang w:val="fr-CA"/>
        </w:rPr>
        <w:t>CTIONNEMENT</w:t>
      </w:r>
    </w:p>
    <w:p w:rsidR="00D578B8" w:rsidRPr="00283176" w:rsidRDefault="00D578B8" w:rsidP="00312F13">
      <w:pPr>
        <w:pStyle w:val="PR1"/>
        <w:numPr>
          <w:ilvl w:val="4"/>
          <w:numId w:val="27"/>
        </w:numPr>
        <w:rPr>
          <w:rFonts w:ascii="Oxfam TSTAR PRO" w:hAnsi="Oxfam TSTAR PRO"/>
          <w:lang w:val="fr-CA"/>
        </w:rPr>
      </w:pPr>
      <w:r w:rsidRPr="00283176">
        <w:rPr>
          <w:rFonts w:ascii="Oxfam TSTAR PRO" w:hAnsi="Oxfam TSTAR PRO"/>
          <w:lang w:val="fr-CA"/>
        </w:rPr>
        <w:t>Mode de fonctionnement automatique (bras normalement fermé &amp; contrôlé par boucles ou un système de contrôle d’accès):</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 xml:space="preserve">Au repos, le passage doit être bloqué par </w:t>
      </w:r>
      <w:r w:rsidR="000978D7" w:rsidRPr="00283176">
        <w:rPr>
          <w:rFonts w:ascii="Oxfam TSTAR PRO" w:hAnsi="Oxfam TSTAR PRO"/>
          <w:lang w:val="fr-CA"/>
        </w:rPr>
        <w:t>la clôture</w:t>
      </w:r>
      <w:r w:rsidRPr="00283176">
        <w:rPr>
          <w:rFonts w:ascii="Oxfam TSTAR PRO" w:hAnsi="Oxfam TSTAR PRO"/>
          <w:lang w:val="fr-CA"/>
        </w:rPr>
        <w:t>.</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À la réception d’un signal en provenance du système de contrôle d’accès ou d’une boucle inductive, le bras se soulève, libérant le passage pour un véhicule.</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 xml:space="preserve">L’obstacle </w:t>
      </w:r>
      <w:r w:rsidR="005E3942" w:rsidRPr="00283176">
        <w:rPr>
          <w:rFonts w:ascii="Oxfam TSTAR PRO" w:hAnsi="Oxfam TSTAR PRO"/>
          <w:lang w:val="fr-CA"/>
        </w:rPr>
        <w:t xml:space="preserve">se </w:t>
      </w:r>
      <w:r w:rsidRPr="00283176">
        <w:rPr>
          <w:rFonts w:ascii="Oxfam TSTAR PRO" w:hAnsi="Oxfam TSTAR PRO"/>
          <w:lang w:val="fr-CA"/>
        </w:rPr>
        <w:t>referme immédiatement après le passage ou après un délai de fermeture paramétrable.</w:t>
      </w:r>
    </w:p>
    <w:p w:rsidR="00D578B8" w:rsidRPr="00283176" w:rsidRDefault="00D578B8" w:rsidP="00076914">
      <w:pPr>
        <w:pStyle w:val="PR1"/>
        <w:numPr>
          <w:ilvl w:val="4"/>
          <w:numId w:val="7"/>
        </w:numPr>
        <w:rPr>
          <w:rFonts w:ascii="Oxfam TSTAR PRO" w:hAnsi="Oxfam TSTAR PRO"/>
          <w:lang w:val="fr-CA"/>
        </w:rPr>
      </w:pPr>
      <w:r w:rsidRPr="00283176">
        <w:rPr>
          <w:rFonts w:ascii="Oxfam TSTAR PRO" w:hAnsi="Oxfam TSTAR PRO"/>
          <w:lang w:val="fr-CA"/>
        </w:rPr>
        <w:t>Panne de courant</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 xml:space="preserve">En cas de panne de courant, la barrière peut s’ouvrir/se fermer manuellement </w:t>
      </w:r>
      <w:r w:rsidR="005E3942" w:rsidRPr="00283176">
        <w:rPr>
          <w:rFonts w:ascii="Oxfam TSTAR PRO" w:hAnsi="Oxfam TSTAR PRO"/>
          <w:lang w:val="fr-CA"/>
        </w:rPr>
        <w:t>au moyen d’un outil spécial.</w:t>
      </w:r>
      <w:r w:rsidRPr="00283176">
        <w:rPr>
          <w:rFonts w:ascii="Oxfam TSTAR PRO" w:hAnsi="Oxfam TSTAR PRO"/>
          <w:lang w:val="fr-CA"/>
        </w:rPr>
        <w:t xml:space="preserve"> </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szCs w:val="24"/>
          <w:lang w:val="fr-CA"/>
        </w:rPr>
        <w:t>Quand l’alimentation électrique est rétablie, l’unité revient à son mode de fonctionnement précédent</w:t>
      </w:r>
      <w:r w:rsidRPr="00283176">
        <w:rPr>
          <w:rFonts w:ascii="Oxfam TSTAR PRO" w:hAnsi="Oxfam TSTAR PRO"/>
          <w:lang w:val="fr-CA"/>
        </w:rPr>
        <w:t>.</w:t>
      </w:r>
    </w:p>
    <w:p w:rsidR="00D578B8" w:rsidRPr="00283176" w:rsidRDefault="00D578B8" w:rsidP="00076914">
      <w:pPr>
        <w:pStyle w:val="PR1"/>
        <w:numPr>
          <w:ilvl w:val="4"/>
          <w:numId w:val="7"/>
        </w:numPr>
        <w:ind w:left="867" w:hanging="578"/>
        <w:rPr>
          <w:rFonts w:ascii="Oxfam TSTAR PRO" w:hAnsi="Oxfam TSTAR PRO"/>
          <w:lang w:val="fr-CA"/>
        </w:rPr>
      </w:pPr>
      <w:r w:rsidRPr="00283176">
        <w:rPr>
          <w:rFonts w:ascii="Oxfam TSTAR PRO" w:hAnsi="Oxfam TSTAR PRO"/>
          <w:lang w:val="fr-CA"/>
        </w:rPr>
        <w:t>Opération en cas d’urgence</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 xml:space="preserve">L’opérateur peut être réglé pour rester en position ouverte lorsqu’un signal d’urgence est reçu. L’obstacle s’ouvre et permet un passage sans obstruction </w:t>
      </w:r>
      <w:r w:rsidR="005E3942" w:rsidRPr="00283176">
        <w:rPr>
          <w:rFonts w:ascii="Oxfam TSTAR PRO" w:hAnsi="Oxfam TSTAR PRO"/>
          <w:lang w:val="fr-CA"/>
        </w:rPr>
        <w:t>en</w:t>
      </w:r>
      <w:r w:rsidRPr="00283176">
        <w:rPr>
          <w:rFonts w:ascii="Oxfam TSTAR PRO" w:hAnsi="Oxfam TSTAR PRO"/>
          <w:lang w:val="fr-CA"/>
        </w:rPr>
        <w:t xml:space="preserve"> l’entrée ou </w:t>
      </w:r>
      <w:r w:rsidR="005E3942" w:rsidRPr="00283176">
        <w:rPr>
          <w:rFonts w:ascii="Oxfam TSTAR PRO" w:hAnsi="Oxfam TSTAR PRO"/>
          <w:lang w:val="fr-CA"/>
        </w:rPr>
        <w:t>en</w:t>
      </w:r>
      <w:r w:rsidRPr="00283176">
        <w:rPr>
          <w:rFonts w:ascii="Oxfam TSTAR PRO" w:hAnsi="Oxfam TSTAR PRO"/>
          <w:lang w:val="fr-CA"/>
        </w:rPr>
        <w:t xml:space="preserve"> sortie. </w:t>
      </w:r>
    </w:p>
    <w:p w:rsidR="00D578B8"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 xml:space="preserve">Ce mode demeure </w:t>
      </w:r>
      <w:r w:rsidR="005E3942" w:rsidRPr="00283176">
        <w:rPr>
          <w:rFonts w:ascii="Oxfam TSTAR PRO" w:hAnsi="Oxfam TSTAR PRO"/>
          <w:lang w:val="fr-CA"/>
        </w:rPr>
        <w:t xml:space="preserve">actif </w:t>
      </w:r>
      <w:r w:rsidRPr="00283176">
        <w:rPr>
          <w:rFonts w:ascii="Oxfam TSTAR PRO" w:hAnsi="Oxfam TSTAR PRO"/>
          <w:lang w:val="fr-CA"/>
        </w:rPr>
        <w:t>tant que le signal d’urgence est activé.</w:t>
      </w:r>
    </w:p>
    <w:p w:rsidR="009A1B9A" w:rsidRPr="00283176" w:rsidRDefault="00D578B8" w:rsidP="00076914">
      <w:pPr>
        <w:pStyle w:val="PR2"/>
        <w:numPr>
          <w:ilvl w:val="5"/>
          <w:numId w:val="7"/>
        </w:numPr>
        <w:tabs>
          <w:tab w:val="clear" w:pos="1285"/>
          <w:tab w:val="num" w:pos="1440"/>
        </w:tabs>
        <w:ind w:left="1440"/>
        <w:rPr>
          <w:rFonts w:ascii="Oxfam TSTAR PRO" w:hAnsi="Oxfam TSTAR PRO"/>
          <w:lang w:val="fr-CA"/>
        </w:rPr>
      </w:pPr>
      <w:r w:rsidRPr="00283176">
        <w:rPr>
          <w:rFonts w:ascii="Oxfam TSTAR PRO" w:hAnsi="Oxfam TSTAR PRO"/>
          <w:lang w:val="fr-CA"/>
        </w:rPr>
        <w:t xml:space="preserve">Lorsque le signal d’urgence est désactivé, </w:t>
      </w:r>
      <w:r w:rsidRPr="00283176">
        <w:rPr>
          <w:rFonts w:ascii="Oxfam TSTAR PRO" w:hAnsi="Oxfam TSTAR PRO"/>
          <w:szCs w:val="24"/>
          <w:lang w:val="fr-CA"/>
        </w:rPr>
        <w:t>l’unité doit revenir à son mode de fonctionnement précédent</w:t>
      </w:r>
      <w:r w:rsidRPr="00283176">
        <w:rPr>
          <w:rFonts w:ascii="Oxfam TSTAR PRO" w:hAnsi="Oxfam TSTAR PRO"/>
          <w:lang w:val="fr-CA"/>
        </w:rPr>
        <w:t>.</w:t>
      </w:r>
    </w:p>
    <w:p w:rsidR="00FF185B" w:rsidRPr="00283176" w:rsidRDefault="00FF185B" w:rsidP="00FF185B">
      <w:pPr>
        <w:pStyle w:val="PR3"/>
        <w:numPr>
          <w:ilvl w:val="0"/>
          <w:numId w:val="0"/>
        </w:numPr>
        <w:ind w:left="2016" w:hanging="576"/>
        <w:rPr>
          <w:rFonts w:ascii="Oxfam TSTAR PRO" w:hAnsi="Oxfam TSTAR PRO"/>
          <w:lang w:val="fr-CA"/>
        </w:rPr>
      </w:pPr>
    </w:p>
    <w:p w:rsidR="00D578B8" w:rsidRPr="00283176" w:rsidRDefault="00D578B8"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SECURITÉ</w:t>
      </w:r>
    </w:p>
    <w:p w:rsidR="00D578B8" w:rsidRPr="00283176" w:rsidRDefault="00D578B8" w:rsidP="00312F13">
      <w:pPr>
        <w:pStyle w:val="PR1"/>
        <w:numPr>
          <w:ilvl w:val="4"/>
          <w:numId w:val="28"/>
        </w:numPr>
        <w:rPr>
          <w:rFonts w:ascii="Oxfam TSTAR PRO" w:hAnsi="Oxfam TSTAR PRO"/>
          <w:lang w:val="fr-CA"/>
        </w:rPr>
      </w:pPr>
      <w:r w:rsidRPr="00283176">
        <w:rPr>
          <w:rFonts w:ascii="Oxfam TSTAR PRO" w:hAnsi="Oxfam TSTAR PRO"/>
          <w:szCs w:val="24"/>
          <w:lang w:val="fr-CA"/>
        </w:rPr>
        <w:t>Doit être équipé d’un opérateur et d’une clôture pour bloquer solidement le passage</w:t>
      </w:r>
      <w:r w:rsidRPr="00283176">
        <w:rPr>
          <w:rFonts w:ascii="Oxfam TSTAR PRO" w:hAnsi="Oxfam TSTAR PRO"/>
          <w:lang w:val="fr-CA"/>
        </w:rPr>
        <w:t>.</w:t>
      </w:r>
    </w:p>
    <w:p w:rsidR="00D578B8" w:rsidRPr="00283176" w:rsidRDefault="00D578B8" w:rsidP="00D578B8">
      <w:pPr>
        <w:pStyle w:val="PR1"/>
        <w:numPr>
          <w:ilvl w:val="4"/>
          <w:numId w:val="3"/>
        </w:numPr>
        <w:rPr>
          <w:rFonts w:ascii="Oxfam TSTAR PRO" w:hAnsi="Oxfam TSTAR PRO"/>
          <w:lang w:val="fr-CA"/>
        </w:rPr>
      </w:pPr>
      <w:r w:rsidRPr="00283176">
        <w:rPr>
          <w:rFonts w:ascii="Oxfam TSTAR PRO" w:hAnsi="Oxfam TSTAR PRO"/>
          <w:lang w:val="fr-CA"/>
        </w:rPr>
        <w:t>Doit avoir un système de verrouillage</w:t>
      </w:r>
      <w:r w:rsidR="005E3942" w:rsidRPr="00283176">
        <w:rPr>
          <w:rFonts w:ascii="Oxfam TSTAR PRO" w:hAnsi="Oxfam TSTAR PRO"/>
          <w:lang w:val="fr-CA"/>
        </w:rPr>
        <w:t xml:space="preserve"> mécanique</w:t>
      </w:r>
      <w:r w:rsidRPr="00283176">
        <w:rPr>
          <w:rFonts w:ascii="Oxfam TSTAR PRO" w:hAnsi="Oxfam TSTAR PRO"/>
          <w:lang w:val="fr-CA"/>
        </w:rPr>
        <w:t xml:space="preserve"> qui bloque le bras en position fermée pour prévenir toute tentative de fraude.</w:t>
      </w:r>
    </w:p>
    <w:p w:rsidR="00D578B8" w:rsidRPr="00283176" w:rsidRDefault="00D578B8" w:rsidP="00D578B8">
      <w:pPr>
        <w:pStyle w:val="PR1"/>
        <w:numPr>
          <w:ilvl w:val="4"/>
          <w:numId w:val="3"/>
        </w:numPr>
        <w:rPr>
          <w:rFonts w:ascii="Oxfam TSTAR PRO" w:hAnsi="Oxfam TSTAR PRO"/>
          <w:lang w:val="fr-CA"/>
        </w:rPr>
      </w:pPr>
      <w:r w:rsidRPr="00283176">
        <w:rPr>
          <w:rFonts w:ascii="Oxfam TSTAR PRO" w:hAnsi="Oxfam TSTAR PRO"/>
          <w:lang w:val="fr-CA"/>
        </w:rPr>
        <w:t xml:space="preserve">Le </w:t>
      </w:r>
      <w:r w:rsidR="009A7E42">
        <w:rPr>
          <w:rFonts w:ascii="Oxfam TSTAR PRO" w:hAnsi="Oxfam TSTAR PRO"/>
          <w:lang w:val="fr-CA"/>
        </w:rPr>
        <w:t>capot</w:t>
      </w:r>
      <w:r w:rsidR="009A7E42" w:rsidRPr="00283176">
        <w:rPr>
          <w:rFonts w:ascii="Oxfam TSTAR PRO" w:hAnsi="Oxfam TSTAR PRO"/>
          <w:lang w:val="fr-CA"/>
        </w:rPr>
        <w:t xml:space="preserve"> </w:t>
      </w:r>
      <w:r w:rsidRPr="00283176">
        <w:rPr>
          <w:rFonts w:ascii="Oxfam TSTAR PRO" w:hAnsi="Oxfam TSTAR PRO"/>
          <w:lang w:val="fr-CA"/>
        </w:rPr>
        <w:t xml:space="preserve">et les </w:t>
      </w:r>
      <w:r w:rsidR="009A7E42">
        <w:rPr>
          <w:rFonts w:ascii="Oxfam TSTAR PRO" w:hAnsi="Oxfam TSTAR PRO"/>
          <w:lang w:val="fr-CA"/>
        </w:rPr>
        <w:t>portes</w:t>
      </w:r>
      <w:r w:rsidRPr="00283176">
        <w:rPr>
          <w:rFonts w:ascii="Oxfam TSTAR PRO" w:hAnsi="Oxfam TSTAR PRO"/>
          <w:lang w:val="fr-CA"/>
        </w:rPr>
        <w:t xml:space="preserve"> doivent </w:t>
      </w:r>
      <w:r w:rsidRPr="00283176">
        <w:rPr>
          <w:rFonts w:ascii="Oxfam TSTAR PRO" w:hAnsi="Oxfam TSTAR PRO"/>
          <w:szCs w:val="24"/>
          <w:lang w:val="fr-CA"/>
        </w:rPr>
        <w:t xml:space="preserve">être verrouillés </w:t>
      </w:r>
      <w:r w:rsidR="009A7E42">
        <w:rPr>
          <w:rFonts w:ascii="Oxfam TSTAR PRO" w:hAnsi="Oxfam TSTAR PRO"/>
          <w:szCs w:val="24"/>
          <w:lang w:val="fr-CA"/>
        </w:rPr>
        <w:t>au moyen d’</w:t>
      </w:r>
      <w:r w:rsidRPr="00283176">
        <w:rPr>
          <w:rFonts w:ascii="Oxfam TSTAR PRO" w:hAnsi="Oxfam TSTAR PRO"/>
          <w:szCs w:val="24"/>
          <w:lang w:val="fr-CA"/>
        </w:rPr>
        <w:t>une clé</w:t>
      </w:r>
    </w:p>
    <w:p w:rsidR="00FF185B" w:rsidRPr="00283176" w:rsidRDefault="00FF185B" w:rsidP="00FF185B">
      <w:pPr>
        <w:pStyle w:val="PR1"/>
        <w:numPr>
          <w:ilvl w:val="0"/>
          <w:numId w:val="0"/>
        </w:numPr>
        <w:rPr>
          <w:rFonts w:ascii="Oxfam TSTAR PRO" w:hAnsi="Oxfam TSTAR PRO"/>
          <w:b/>
          <w:lang w:val="fr-CA"/>
        </w:rPr>
      </w:pPr>
    </w:p>
    <w:p w:rsidR="00FF185B" w:rsidRPr="00283176" w:rsidRDefault="00B31A19"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PROTECTION DE L’USAGER</w:t>
      </w:r>
    </w:p>
    <w:p w:rsidR="00DA4CDD" w:rsidRPr="00283176" w:rsidRDefault="00D578B8" w:rsidP="00312F13">
      <w:pPr>
        <w:pStyle w:val="PR1"/>
        <w:numPr>
          <w:ilvl w:val="4"/>
          <w:numId w:val="18"/>
        </w:numPr>
        <w:rPr>
          <w:rFonts w:ascii="Oxfam TSTAR PRO" w:hAnsi="Oxfam TSTAR PRO"/>
          <w:lang w:val="fr-CA"/>
        </w:rPr>
      </w:pPr>
      <w:r w:rsidRPr="00283176">
        <w:rPr>
          <w:rFonts w:ascii="Oxfam TSTAR PRO" w:hAnsi="Oxfam TSTAR PRO"/>
          <w:lang w:val="fr-CA"/>
        </w:rPr>
        <w:t xml:space="preserve">Doit permettre un passage de largeur minimale </w:t>
      </w:r>
      <w:r w:rsidRPr="009E6EC6">
        <w:rPr>
          <w:rFonts w:ascii="Oxfam TSTAR PRO" w:hAnsi="Oxfam TSTAR PRO"/>
          <w:lang w:val="fr-CA"/>
        </w:rPr>
        <w:t xml:space="preserve">de </w:t>
      </w:r>
      <w:r w:rsidR="000978D7" w:rsidRPr="009E6EC6">
        <w:rPr>
          <w:rFonts w:ascii="Oxfam TSTAR PRO" w:hAnsi="Oxfam TSTAR PRO"/>
          <w:lang w:val="fr-CA"/>
        </w:rPr>
        <w:t>12</w:t>
      </w:r>
      <w:r w:rsidR="00DA5BAC" w:rsidRPr="009E6EC6">
        <w:rPr>
          <w:rFonts w:ascii="Oxfam TSTAR PRO" w:hAnsi="Oxfam TSTAR PRO"/>
          <w:lang w:val="fr-CA"/>
        </w:rPr>
        <w:t xml:space="preserve">pi </w:t>
      </w:r>
      <w:r w:rsidR="000978D7" w:rsidRPr="009E6EC6">
        <w:rPr>
          <w:rFonts w:ascii="Oxfam TSTAR PRO" w:hAnsi="Oxfam TSTAR PRO"/>
          <w:lang w:val="fr-CA"/>
        </w:rPr>
        <w:t>5</w:t>
      </w:r>
      <w:r w:rsidR="00193E01" w:rsidRPr="009E6EC6">
        <w:rPr>
          <w:rFonts w:ascii="Oxfam TSTAR PRO" w:hAnsi="Oxfam TSTAR PRO"/>
          <w:lang w:val="fr-CA"/>
        </w:rPr>
        <w:t>p</w:t>
      </w:r>
      <w:r w:rsidR="00DA5BAC" w:rsidRPr="009E6EC6">
        <w:rPr>
          <w:rFonts w:ascii="Oxfam TSTAR PRO" w:hAnsi="Oxfam TSTAR PRO"/>
          <w:lang w:val="fr-CA"/>
        </w:rPr>
        <w:t>o</w:t>
      </w:r>
      <w:r w:rsidR="00DA4CDD" w:rsidRPr="009E6EC6">
        <w:rPr>
          <w:rFonts w:ascii="Oxfam TSTAR PRO" w:hAnsi="Oxfam TSTAR PRO"/>
          <w:lang w:val="fr-CA"/>
        </w:rPr>
        <w:t xml:space="preserve"> (</w:t>
      </w:r>
      <w:r w:rsidR="000978D7" w:rsidRPr="009E6EC6">
        <w:rPr>
          <w:rFonts w:ascii="Oxfam TSTAR PRO" w:hAnsi="Oxfam TSTAR PRO"/>
          <w:lang w:val="fr-CA"/>
        </w:rPr>
        <w:t>3.8</w:t>
      </w:r>
      <w:r w:rsidR="00FF2B5D" w:rsidRPr="009E6EC6">
        <w:rPr>
          <w:rFonts w:ascii="Oxfam TSTAR PRO" w:hAnsi="Oxfam TSTAR PRO"/>
          <w:lang w:val="fr-CA"/>
        </w:rPr>
        <w:t>m)</w:t>
      </w:r>
      <w:r w:rsidR="002D3A3E" w:rsidRPr="009E6EC6">
        <w:rPr>
          <w:rFonts w:ascii="Oxfam TSTAR PRO" w:hAnsi="Oxfam TSTAR PRO"/>
          <w:lang w:val="fr-CA"/>
        </w:rPr>
        <w:t>.</w:t>
      </w:r>
    </w:p>
    <w:p w:rsidR="00193E01" w:rsidRPr="00283176" w:rsidRDefault="00193E01" w:rsidP="00312F13">
      <w:pPr>
        <w:pStyle w:val="PR1"/>
        <w:numPr>
          <w:ilvl w:val="4"/>
          <w:numId w:val="18"/>
        </w:numPr>
        <w:rPr>
          <w:rFonts w:ascii="Oxfam TSTAR PRO" w:hAnsi="Oxfam TSTAR PRO"/>
          <w:lang w:val="fr-CA"/>
        </w:rPr>
      </w:pPr>
      <w:r w:rsidRPr="00283176">
        <w:rPr>
          <w:rFonts w:ascii="Oxfam TSTAR PRO" w:hAnsi="Oxfam TSTAR PRO"/>
          <w:lang w:val="fr-CA"/>
        </w:rPr>
        <w:t xml:space="preserve">Le passage peut être surveillé dans les 2 directions au moyens de boucles de détection, de faisceau de photocellules, de palpeur de sécurité ou tout autre système de surveillance, afin d’assurer la protection de l’usager et d’éviter que le bras ne se ferme lorsqu’un véhicule est en train d’effectuer un passage </w:t>
      </w:r>
      <w:r w:rsidR="00DA5BAC">
        <w:rPr>
          <w:rFonts w:ascii="Oxfam TSTAR PRO" w:hAnsi="Oxfam TSTAR PRO"/>
          <w:lang w:val="fr-CA"/>
        </w:rPr>
        <w:t xml:space="preserve">dans </w:t>
      </w:r>
      <w:r w:rsidR="009A7E42">
        <w:rPr>
          <w:rFonts w:ascii="Oxfam TSTAR PRO" w:hAnsi="Oxfam TSTAR PRO"/>
          <w:lang w:val="fr-CA"/>
        </w:rPr>
        <w:t>le champ</w:t>
      </w:r>
      <w:r w:rsidR="00DA5BAC">
        <w:rPr>
          <w:rFonts w:ascii="Oxfam TSTAR PRO" w:hAnsi="Oxfam TSTAR PRO"/>
          <w:lang w:val="fr-CA"/>
        </w:rPr>
        <w:t xml:space="preserve"> d’action de </w:t>
      </w:r>
      <w:r w:rsidRPr="00283176">
        <w:rPr>
          <w:rFonts w:ascii="Oxfam TSTAR PRO" w:hAnsi="Oxfam TSTAR PRO"/>
          <w:lang w:val="fr-CA"/>
        </w:rPr>
        <w:t>la barrière:</w:t>
      </w:r>
    </w:p>
    <w:p w:rsidR="00DA5BAC" w:rsidRDefault="00193E01" w:rsidP="00312F13">
      <w:pPr>
        <w:pStyle w:val="PR2"/>
        <w:numPr>
          <w:ilvl w:val="5"/>
          <w:numId w:val="18"/>
        </w:numPr>
        <w:tabs>
          <w:tab w:val="clear" w:pos="1285"/>
          <w:tab w:val="num" w:pos="1440"/>
        </w:tabs>
        <w:rPr>
          <w:rFonts w:ascii="Oxfam TSTAR PRO" w:hAnsi="Oxfam TSTAR PRO"/>
          <w:lang w:val="fr-CA"/>
        </w:rPr>
      </w:pPr>
      <w:r w:rsidRPr="00DA5BAC">
        <w:rPr>
          <w:rFonts w:ascii="Oxfam TSTAR PRO" w:hAnsi="Oxfam TSTAR PRO"/>
          <w:lang w:val="fr-CA"/>
        </w:rPr>
        <w:t>Si une présence est détectée dans la zone de sécurité lors de l’ouverture de l’obstacle, ce dernier complète son mouvement</w:t>
      </w:r>
      <w:r w:rsidR="00DA5BAC">
        <w:rPr>
          <w:rFonts w:ascii="Oxfam TSTAR PRO" w:hAnsi="Oxfam TSTAR PRO"/>
          <w:lang w:val="fr-CA"/>
        </w:rPr>
        <w:t>.</w:t>
      </w:r>
    </w:p>
    <w:p w:rsidR="005F672A" w:rsidRPr="00DA5BAC" w:rsidRDefault="00193E01" w:rsidP="00312F13">
      <w:pPr>
        <w:pStyle w:val="PR2"/>
        <w:numPr>
          <w:ilvl w:val="5"/>
          <w:numId w:val="18"/>
        </w:numPr>
        <w:tabs>
          <w:tab w:val="clear" w:pos="1285"/>
          <w:tab w:val="num" w:pos="1440"/>
        </w:tabs>
        <w:rPr>
          <w:rFonts w:ascii="Oxfam TSTAR PRO" w:hAnsi="Oxfam TSTAR PRO"/>
          <w:lang w:val="fr-CA"/>
        </w:rPr>
      </w:pPr>
      <w:r w:rsidRPr="00DA5BAC">
        <w:rPr>
          <w:rFonts w:ascii="Oxfam TSTAR PRO" w:hAnsi="Oxfam TSTAR PRO"/>
          <w:lang w:val="fr-CA"/>
        </w:rPr>
        <w:t xml:space="preserve">Si une présence est détectée dans la zone de sécurité lors de la fermeture de l’obstacle, le bras peut être configuré pour soit arrêter son mouvement immédiatement, soit ré ouvrir, selon le mode sélectionné. </w:t>
      </w:r>
    </w:p>
    <w:p w:rsidR="00193E01" w:rsidRPr="00283176" w:rsidRDefault="00193E01" w:rsidP="00312F13">
      <w:pPr>
        <w:pStyle w:val="PR2"/>
        <w:numPr>
          <w:ilvl w:val="5"/>
          <w:numId w:val="18"/>
        </w:numPr>
        <w:tabs>
          <w:tab w:val="clear" w:pos="1285"/>
          <w:tab w:val="num" w:pos="1440"/>
        </w:tabs>
        <w:rPr>
          <w:rFonts w:ascii="Oxfam TSTAR PRO" w:hAnsi="Oxfam TSTAR PRO"/>
          <w:lang w:val="fr-CA"/>
        </w:rPr>
      </w:pPr>
      <w:r w:rsidRPr="00283176">
        <w:rPr>
          <w:rFonts w:ascii="Oxfam TSTAR PRO" w:hAnsi="Oxfam TSTAR PRO"/>
          <w:lang w:val="fr-CA"/>
        </w:rPr>
        <w:t>L’obstacle sera de nouveau opérationnel dès que la zone de sécurité sera libre.</w:t>
      </w:r>
      <w:r w:rsidRPr="00283176">
        <w:rPr>
          <w:rFonts w:ascii="Oxfam TSTAR PRO" w:hAnsi="Oxfam TSTAR PRO" w:cs="Arial"/>
          <w:lang w:val="fr-CA"/>
        </w:rPr>
        <w:t xml:space="preserve"> </w:t>
      </w:r>
    </w:p>
    <w:p w:rsidR="00A8247E" w:rsidRPr="00A8247E" w:rsidRDefault="00A8247E" w:rsidP="00312F13">
      <w:pPr>
        <w:pStyle w:val="PR1"/>
        <w:numPr>
          <w:ilvl w:val="4"/>
          <w:numId w:val="18"/>
        </w:numPr>
        <w:rPr>
          <w:rFonts w:ascii="Oxfam TSTAR PRO" w:hAnsi="Oxfam TSTAR PRO" w:cs="Arial"/>
          <w:lang w:val="fr-CA"/>
        </w:rPr>
      </w:pPr>
      <w:r w:rsidRPr="00A8247E">
        <w:rPr>
          <w:rFonts w:ascii="Oxfam TSTAR PRO" w:hAnsi="Oxfam TSTAR PRO" w:cs="Arial"/>
          <w:lang w:val="fr-CA"/>
        </w:rPr>
        <w:lastRenderedPageBreak/>
        <w:t>Un système de protection contre le coincement satisfaisant aux normes UL325 et CAN CSA 22.2-47 doit être fourni avec l’opérateur pour automatiquement renverser le mouvement ou arrêter celui-ci dès que le bras entre en contact avec un objet ou un individu durant son mouvement de fermeture</w:t>
      </w:r>
    </w:p>
    <w:p w:rsidR="005A3C23" w:rsidRPr="00F0075B" w:rsidRDefault="005A3C23" w:rsidP="009B642D">
      <w:pPr>
        <w:pStyle w:val="Titre2"/>
        <w:numPr>
          <w:ilvl w:val="0"/>
          <w:numId w:val="0"/>
        </w:numPr>
        <w:spacing w:before="0" w:after="0"/>
        <w:ind w:left="1440"/>
        <w:rPr>
          <w:rFonts w:ascii="Oxfam TSTAR PRO" w:hAnsi="Oxfam TSTAR PRO"/>
          <w:sz w:val="20"/>
          <w:lang w:val="fr-CA"/>
        </w:rPr>
      </w:pPr>
    </w:p>
    <w:p w:rsidR="00FF185B" w:rsidRPr="00283176" w:rsidRDefault="00193E01"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SIGNALÉTIQUE</w:t>
      </w:r>
    </w:p>
    <w:p w:rsidR="001E6D0D" w:rsidRPr="00283176" w:rsidRDefault="00193E01" w:rsidP="006607BB">
      <w:pPr>
        <w:pStyle w:val="PR1"/>
        <w:numPr>
          <w:ilvl w:val="4"/>
          <w:numId w:val="12"/>
        </w:numPr>
        <w:spacing w:before="60"/>
        <w:ind w:left="867" w:hanging="578"/>
        <w:rPr>
          <w:rFonts w:ascii="Oxfam TSTAR PRO" w:hAnsi="Oxfam TSTAR PRO"/>
          <w:iCs/>
          <w:lang w:val="fr-CA"/>
        </w:rPr>
      </w:pPr>
      <w:r w:rsidRPr="00283176">
        <w:rPr>
          <w:rFonts w:ascii="Oxfam TSTAR PRO" w:hAnsi="Oxfam TSTAR PRO"/>
          <w:szCs w:val="24"/>
          <w:lang w:val="fr-CA"/>
        </w:rPr>
        <w:t>Une signalisation visuelle claire, avec graphiques, doit être intégrée dans chaque sens de passage (une pour chaque direction) pour indiquer l’état du passage et contrôler le flux des usagers</w:t>
      </w:r>
      <w:r w:rsidR="00254DD9" w:rsidRPr="00283176">
        <w:rPr>
          <w:rFonts w:ascii="Oxfam TSTAR PRO" w:hAnsi="Oxfam TSTAR PRO"/>
          <w:lang w:val="fr-CA"/>
        </w:rPr>
        <w:t>.</w:t>
      </w:r>
    </w:p>
    <w:p w:rsidR="00193E01" w:rsidRPr="00283176" w:rsidRDefault="00193E01" w:rsidP="009B642D">
      <w:pPr>
        <w:pStyle w:val="PR1"/>
        <w:numPr>
          <w:ilvl w:val="0"/>
          <w:numId w:val="0"/>
        </w:numPr>
        <w:spacing w:before="0"/>
        <w:ind w:left="862"/>
        <w:rPr>
          <w:rFonts w:ascii="Oxfam TSTAR PRO" w:hAnsi="Oxfam TSTAR PRO"/>
          <w:iCs/>
          <w:lang w:val="fr-CA"/>
        </w:rPr>
      </w:pPr>
    </w:p>
    <w:p w:rsidR="00DA4CDD" w:rsidRPr="00283176" w:rsidRDefault="00B31A19"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MÉCANISME</w:t>
      </w:r>
    </w:p>
    <w:p w:rsidR="00536373" w:rsidRPr="009B642D" w:rsidRDefault="00536373" w:rsidP="006607BB">
      <w:pPr>
        <w:pStyle w:val="PR1"/>
        <w:numPr>
          <w:ilvl w:val="4"/>
          <w:numId w:val="33"/>
        </w:numPr>
        <w:spacing w:before="60"/>
        <w:ind w:left="867" w:hanging="578"/>
        <w:rPr>
          <w:rFonts w:ascii="Oxfam TSTAR PRO" w:hAnsi="Oxfam TSTAR PRO"/>
          <w:szCs w:val="24"/>
          <w:lang w:val="fr-CA"/>
        </w:rPr>
      </w:pPr>
      <w:r w:rsidRPr="009B642D">
        <w:rPr>
          <w:rFonts w:ascii="Oxfam TSTAR PRO" w:hAnsi="Oxfam TSTAR PRO"/>
          <w:szCs w:val="24"/>
          <w:lang w:val="fr-CA"/>
        </w:rPr>
        <w:t>Moteur asynchrone triphasé et un réducteur accouplés par une courroie en V, une friction avec un système de bielle-manivelle permettant un verrouillage dans les positions extrêmes.</w:t>
      </w:r>
    </w:p>
    <w:p w:rsidR="00536373" w:rsidRPr="00536373" w:rsidRDefault="00536373" w:rsidP="009B642D">
      <w:pPr>
        <w:pStyle w:val="PR1"/>
        <w:numPr>
          <w:ilvl w:val="4"/>
          <w:numId w:val="12"/>
        </w:numPr>
        <w:rPr>
          <w:rFonts w:ascii="Oxfam TSTAR PRO" w:hAnsi="Oxfam TSTAR PRO"/>
          <w:szCs w:val="24"/>
          <w:lang w:val="fr-CA"/>
        </w:rPr>
      </w:pPr>
      <w:r w:rsidRPr="00536373">
        <w:rPr>
          <w:rFonts w:ascii="Oxfam TSTAR PRO" w:hAnsi="Oxfam TSTAR PRO"/>
          <w:szCs w:val="24"/>
          <w:lang w:val="fr-CA"/>
        </w:rPr>
        <w:t>Variateur de fréquence assurant des accélérations progressives et des décélérations amorties, pour un mouvement sans vibrations, une inversion de sens sans à-coups (réouverture) et une protection accrue du mécanisme.</w:t>
      </w:r>
    </w:p>
    <w:p w:rsidR="00DA4CDD" w:rsidRPr="00283176" w:rsidRDefault="00DA4CDD" w:rsidP="009B642D">
      <w:pPr>
        <w:pStyle w:val="PR1"/>
        <w:numPr>
          <w:ilvl w:val="0"/>
          <w:numId w:val="0"/>
        </w:numPr>
        <w:spacing w:before="0"/>
        <w:rPr>
          <w:rFonts w:ascii="Oxfam TSTAR PRO" w:hAnsi="Oxfam TSTAR PRO"/>
          <w:lang w:val="fr-CA"/>
        </w:rPr>
      </w:pPr>
    </w:p>
    <w:p w:rsidR="00193E01" w:rsidRPr="00283176" w:rsidRDefault="00193E01"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CONTRÔLEUR</w:t>
      </w:r>
    </w:p>
    <w:p w:rsidR="00193E01" w:rsidRPr="00283176" w:rsidRDefault="00193E01" w:rsidP="006607BB">
      <w:pPr>
        <w:pStyle w:val="PR1"/>
        <w:numPr>
          <w:ilvl w:val="4"/>
          <w:numId w:val="30"/>
        </w:numPr>
        <w:tabs>
          <w:tab w:val="left" w:pos="864"/>
        </w:tabs>
        <w:spacing w:before="60"/>
        <w:ind w:left="867" w:hanging="578"/>
        <w:rPr>
          <w:rFonts w:ascii="Oxfam TSTAR PRO" w:hAnsi="Oxfam TSTAR PRO"/>
          <w:lang w:val="fr-CA"/>
        </w:rPr>
      </w:pPr>
      <w:r w:rsidRPr="00283176">
        <w:rPr>
          <w:rFonts w:ascii="Oxfam TSTAR PRO" w:hAnsi="Oxfam TSTAR PRO"/>
          <w:lang w:val="fr-CA"/>
        </w:rPr>
        <w:t>Contrôleur à microprocesseur avec les caractéristiques suivantes:</w:t>
      </w:r>
    </w:p>
    <w:p w:rsidR="00193E01" w:rsidRPr="00283176" w:rsidRDefault="00193E01" w:rsidP="00312F13">
      <w:pPr>
        <w:pStyle w:val="PR2"/>
        <w:numPr>
          <w:ilvl w:val="5"/>
          <w:numId w:val="13"/>
        </w:numPr>
        <w:rPr>
          <w:rFonts w:ascii="Oxfam TSTAR PRO" w:hAnsi="Oxfam TSTAR PRO"/>
          <w:lang w:val="fr-CA"/>
        </w:rPr>
      </w:pPr>
      <w:r w:rsidRPr="00283176">
        <w:rPr>
          <w:rFonts w:ascii="Oxfam TSTAR PRO" w:hAnsi="Oxfam TSTAR PRO"/>
          <w:lang w:val="fr-CA"/>
        </w:rPr>
        <w:t>La logique de contrôle doit être munie de:</w:t>
      </w:r>
    </w:p>
    <w:p w:rsidR="00193E01" w:rsidRPr="00283176" w:rsidRDefault="00193E01" w:rsidP="00147E43">
      <w:pPr>
        <w:pStyle w:val="PR3"/>
        <w:rPr>
          <w:rFonts w:ascii="Oxfam TSTAR PRO" w:hAnsi="Oxfam TSTAR PRO"/>
          <w:lang w:val="fr-CA"/>
        </w:rPr>
      </w:pPr>
      <w:r w:rsidRPr="00283176">
        <w:rPr>
          <w:rFonts w:ascii="Oxfam TSTAR PRO" w:hAnsi="Oxfam TSTAR PRO"/>
          <w:lang w:val="fr-CA"/>
        </w:rPr>
        <w:t>Écran digital pour faciliter la configuration de la barrière,</w:t>
      </w:r>
    </w:p>
    <w:p w:rsidR="00193E01" w:rsidRPr="00283176" w:rsidRDefault="00193E01" w:rsidP="00147E43">
      <w:pPr>
        <w:pStyle w:val="PR3"/>
        <w:rPr>
          <w:rFonts w:ascii="Oxfam TSTAR PRO" w:hAnsi="Oxfam TSTAR PRO"/>
          <w:lang w:val="fr-CA"/>
        </w:rPr>
      </w:pPr>
      <w:r w:rsidRPr="00283176">
        <w:rPr>
          <w:rFonts w:ascii="Oxfam TSTAR PRO" w:hAnsi="Oxfam TSTAR PRO"/>
          <w:lang w:val="fr-CA"/>
        </w:rPr>
        <w:t>Indicateurs DEL indiquant le statut des entrées et sorties,</w:t>
      </w:r>
    </w:p>
    <w:p w:rsidR="00193E01" w:rsidRPr="00283176" w:rsidRDefault="00193E01" w:rsidP="00147E43">
      <w:pPr>
        <w:pStyle w:val="PR3"/>
        <w:rPr>
          <w:rFonts w:ascii="Oxfam TSTAR PRO" w:hAnsi="Oxfam TSTAR PRO"/>
          <w:lang w:val="fr-CA"/>
        </w:rPr>
      </w:pPr>
      <w:r w:rsidRPr="00283176">
        <w:rPr>
          <w:rFonts w:ascii="Oxfam TSTAR PRO" w:hAnsi="Oxfam TSTAR PRO"/>
          <w:lang w:val="fr-CA"/>
        </w:rPr>
        <w:t>14 entrées numériques</w:t>
      </w:r>
      <w:r w:rsidR="00A52A75">
        <w:rPr>
          <w:rFonts w:ascii="Oxfam TSTAR PRO" w:hAnsi="Oxfam TSTAR PRO"/>
          <w:lang w:val="fr-CA"/>
        </w:rPr>
        <w:t xml:space="preserve"> configurables</w:t>
      </w:r>
      <w:r w:rsidRPr="00283176">
        <w:rPr>
          <w:rFonts w:ascii="Oxfam TSTAR PRO" w:hAnsi="Oxfam TSTAR PRO"/>
          <w:lang w:val="fr-CA"/>
        </w:rPr>
        <w:t>,</w:t>
      </w:r>
    </w:p>
    <w:p w:rsidR="00193E01" w:rsidRPr="009E6EC6" w:rsidRDefault="00193E01" w:rsidP="00147E43">
      <w:pPr>
        <w:pStyle w:val="PR3"/>
        <w:rPr>
          <w:rFonts w:ascii="Oxfam TSTAR PRO" w:hAnsi="Oxfam TSTAR PRO"/>
          <w:lang w:val="fr-CA"/>
        </w:rPr>
      </w:pPr>
      <w:r w:rsidRPr="009E6EC6">
        <w:rPr>
          <w:rFonts w:ascii="Oxfam TSTAR PRO" w:hAnsi="Oxfam TSTAR PRO"/>
          <w:lang w:val="fr-CA"/>
        </w:rPr>
        <w:t>3 sorties relais</w:t>
      </w:r>
      <w:r w:rsidR="00A52A75" w:rsidRPr="009E6EC6">
        <w:rPr>
          <w:rFonts w:ascii="Oxfam TSTAR PRO" w:hAnsi="Oxfam TSTAR PRO"/>
          <w:lang w:val="fr-CA"/>
        </w:rPr>
        <w:t xml:space="preserve"> et</w:t>
      </w:r>
      <w:r w:rsidRPr="009E6EC6">
        <w:rPr>
          <w:rFonts w:ascii="Oxfam TSTAR PRO" w:hAnsi="Oxfam TSTAR PRO"/>
          <w:lang w:val="fr-CA"/>
        </w:rPr>
        <w:t xml:space="preserve"> </w:t>
      </w:r>
      <w:r w:rsidR="00A52A75" w:rsidRPr="009E6EC6">
        <w:rPr>
          <w:rFonts w:ascii="Oxfam TSTAR PRO" w:hAnsi="Oxfam TSTAR PRO"/>
          <w:lang w:val="fr-CA"/>
        </w:rPr>
        <w:t>6</w:t>
      </w:r>
      <w:r w:rsidRPr="009E6EC6">
        <w:rPr>
          <w:rFonts w:ascii="Oxfam TSTAR PRO" w:hAnsi="Oxfam TSTAR PRO"/>
          <w:lang w:val="fr-CA"/>
        </w:rPr>
        <w:t xml:space="preserve"> sorties numériques</w:t>
      </w:r>
      <w:r w:rsidR="00A52A75" w:rsidRPr="009E6EC6">
        <w:rPr>
          <w:rFonts w:ascii="Oxfam TSTAR PRO" w:hAnsi="Oxfam TSTAR PRO"/>
          <w:lang w:val="fr-CA"/>
        </w:rPr>
        <w:t xml:space="preserve"> configurables</w:t>
      </w:r>
      <w:r w:rsidRPr="009E6EC6">
        <w:rPr>
          <w:rFonts w:ascii="Oxfam TSTAR PRO" w:hAnsi="Oxfam TSTAR PRO"/>
          <w:lang w:val="fr-CA"/>
        </w:rPr>
        <w:t>.</w:t>
      </w:r>
    </w:p>
    <w:p w:rsidR="00A647CD" w:rsidRPr="009E6EC6" w:rsidRDefault="00A647CD" w:rsidP="00312F13">
      <w:pPr>
        <w:pStyle w:val="PR2"/>
        <w:numPr>
          <w:ilvl w:val="5"/>
          <w:numId w:val="13"/>
        </w:numPr>
        <w:rPr>
          <w:rFonts w:ascii="Oxfam TSTAR PRO" w:hAnsi="Oxfam TSTAR PRO"/>
          <w:lang w:val="fr-CA"/>
        </w:rPr>
      </w:pPr>
      <w:r w:rsidRPr="009E6EC6">
        <w:rPr>
          <w:rFonts w:ascii="Oxfam TSTAR PRO" w:hAnsi="Oxfam TSTAR PRO"/>
          <w:lang w:val="fr-CA"/>
        </w:rPr>
        <w:t xml:space="preserve">La logique de contrôle doit pouvoir être utilisé avec n’importe quel détecteur de boucles qui a des </w:t>
      </w:r>
      <w:r w:rsidR="009A7E42" w:rsidRPr="009E6EC6">
        <w:rPr>
          <w:rFonts w:ascii="Oxfam TSTAR PRO" w:hAnsi="Oxfam TSTAR PRO"/>
          <w:lang w:val="fr-CA"/>
        </w:rPr>
        <w:t xml:space="preserve">sorties </w:t>
      </w:r>
      <w:r w:rsidR="00536373" w:rsidRPr="009E6EC6">
        <w:rPr>
          <w:rFonts w:ascii="Oxfam TSTAR PRO" w:hAnsi="Oxfam TSTAR PRO"/>
          <w:lang w:val="fr-CA"/>
        </w:rPr>
        <w:t>contacts secs</w:t>
      </w:r>
      <w:r w:rsidRPr="009E6EC6">
        <w:rPr>
          <w:rFonts w:ascii="Oxfam TSTAR PRO" w:hAnsi="Oxfam TSTAR PRO"/>
          <w:lang w:val="fr-CA"/>
        </w:rPr>
        <w:t>.</w:t>
      </w:r>
    </w:p>
    <w:p w:rsidR="00536373" w:rsidRDefault="00536373" w:rsidP="00536373">
      <w:pPr>
        <w:pStyle w:val="PR2"/>
        <w:numPr>
          <w:ilvl w:val="5"/>
          <w:numId w:val="7"/>
        </w:numPr>
        <w:rPr>
          <w:rFonts w:ascii="Oxfam TSTAR PRO" w:hAnsi="Oxfam TSTAR PRO"/>
          <w:lang w:val="fr-CA"/>
        </w:rPr>
      </w:pPr>
      <w:r w:rsidRPr="00076914">
        <w:rPr>
          <w:rFonts w:ascii="Oxfam TSTAR PRO" w:hAnsi="Oxfam TSTAR PRO"/>
          <w:lang w:val="fr-CA"/>
        </w:rPr>
        <w:t xml:space="preserve">L’opérateur </w:t>
      </w:r>
      <w:r>
        <w:rPr>
          <w:rFonts w:ascii="Oxfam TSTAR PRO" w:hAnsi="Oxfam TSTAR PRO"/>
          <w:lang w:val="fr-CA"/>
        </w:rPr>
        <w:t xml:space="preserve">doit </w:t>
      </w:r>
      <w:r w:rsidRPr="00076914">
        <w:rPr>
          <w:rFonts w:ascii="Oxfam TSTAR PRO" w:hAnsi="Oxfam TSTAR PRO"/>
          <w:lang w:val="fr-CA"/>
        </w:rPr>
        <w:t xml:space="preserve">être muni d’un module d’extension optionnel qui ajoute </w:t>
      </w:r>
      <w:r>
        <w:rPr>
          <w:rFonts w:ascii="Oxfam TSTAR PRO" w:hAnsi="Oxfam TSTAR PRO"/>
          <w:lang w:val="fr-CA"/>
        </w:rPr>
        <w:t>8</w:t>
      </w:r>
      <w:r w:rsidRPr="00076914">
        <w:rPr>
          <w:rFonts w:ascii="Oxfam TSTAR PRO" w:hAnsi="Oxfam TSTAR PRO"/>
          <w:lang w:val="fr-CA"/>
        </w:rPr>
        <w:t xml:space="preserve"> entrées et </w:t>
      </w:r>
      <w:r>
        <w:rPr>
          <w:rFonts w:ascii="Oxfam TSTAR PRO" w:hAnsi="Oxfam TSTAR PRO"/>
          <w:lang w:val="fr-CA"/>
        </w:rPr>
        <w:t>8</w:t>
      </w:r>
      <w:r w:rsidRPr="00076914">
        <w:rPr>
          <w:rFonts w:ascii="Oxfam TSTAR PRO" w:hAnsi="Oxfam TSTAR PRO"/>
          <w:lang w:val="fr-CA"/>
        </w:rPr>
        <w:t xml:space="preserve"> sorties </w:t>
      </w:r>
      <w:r>
        <w:rPr>
          <w:rFonts w:ascii="Oxfam TSTAR PRO" w:hAnsi="Oxfam TSTAR PRO"/>
          <w:lang w:val="fr-CA"/>
        </w:rPr>
        <w:t xml:space="preserve">relais configurables </w:t>
      </w:r>
      <w:r w:rsidRPr="00076914">
        <w:rPr>
          <w:rFonts w:ascii="Oxfam TSTAR PRO" w:hAnsi="Oxfam TSTAR PRO"/>
          <w:lang w:val="fr-CA"/>
        </w:rPr>
        <w:t>supplémentaires.</w:t>
      </w:r>
    </w:p>
    <w:p w:rsidR="00536373" w:rsidRPr="00076914" w:rsidRDefault="00536373" w:rsidP="00536373">
      <w:pPr>
        <w:pStyle w:val="PR2"/>
        <w:numPr>
          <w:ilvl w:val="5"/>
          <w:numId w:val="7"/>
        </w:numPr>
        <w:rPr>
          <w:rFonts w:ascii="Oxfam TSTAR PRO" w:hAnsi="Oxfam TSTAR PRO"/>
          <w:lang w:val="fr-CA"/>
        </w:rPr>
      </w:pPr>
      <w:r>
        <w:rPr>
          <w:rFonts w:ascii="Oxfam TSTAR PRO" w:hAnsi="Oxfam TSTAR PRO"/>
          <w:lang w:val="fr-CA"/>
        </w:rPr>
        <w:t>L’opérateur doit être muni d’un module pour la connexion Ethernet et d’une carte SD pour stockage des journaux.</w:t>
      </w:r>
    </w:p>
    <w:p w:rsidR="00FF185B" w:rsidRPr="00283176" w:rsidRDefault="00FF185B" w:rsidP="00FF185B">
      <w:pPr>
        <w:pStyle w:val="PR2"/>
        <w:numPr>
          <w:ilvl w:val="0"/>
          <w:numId w:val="0"/>
        </w:numPr>
        <w:ind w:left="1440"/>
        <w:rPr>
          <w:rFonts w:ascii="Oxfam TSTAR PRO" w:hAnsi="Oxfam TSTAR PRO"/>
          <w:lang w:val="fr-CA"/>
        </w:rPr>
      </w:pPr>
    </w:p>
    <w:p w:rsidR="00FF185B" w:rsidRDefault="00193E01"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ALIMENTATION ÉLECTRIQUE</w:t>
      </w:r>
    </w:p>
    <w:p w:rsidR="00F0075B" w:rsidRPr="009B642D" w:rsidRDefault="00F0075B" w:rsidP="006607BB">
      <w:pPr>
        <w:pStyle w:val="PR1"/>
        <w:numPr>
          <w:ilvl w:val="4"/>
          <w:numId w:val="6"/>
        </w:numPr>
        <w:spacing w:before="60"/>
        <w:ind w:left="867" w:hanging="578"/>
        <w:rPr>
          <w:rFonts w:ascii="Oxfam TSTAR PRO" w:hAnsi="Oxfam TSTAR PRO"/>
          <w:lang w:val="fr-CA"/>
        </w:rPr>
      </w:pPr>
      <w:r w:rsidRPr="009B642D">
        <w:rPr>
          <w:rFonts w:ascii="Oxfam TSTAR PRO" w:hAnsi="Oxfam TSTAR PRO"/>
          <w:lang w:val="fr-CA"/>
        </w:rPr>
        <w:t>Alimentation électrique</w:t>
      </w:r>
      <w:r w:rsidRPr="00076914">
        <w:rPr>
          <w:rFonts w:ascii="Oxfam TSTAR PRO" w:hAnsi="Oxfam TSTAR PRO"/>
          <w:lang w:val="fr-CA"/>
        </w:rPr>
        <w:t xml:space="preserve">: </w:t>
      </w:r>
    </w:p>
    <w:p w:rsidR="00A647CD" w:rsidRPr="00A647CD" w:rsidRDefault="00A647CD" w:rsidP="00312F13">
      <w:pPr>
        <w:pStyle w:val="PR2"/>
        <w:numPr>
          <w:ilvl w:val="5"/>
          <w:numId w:val="32"/>
        </w:numPr>
        <w:rPr>
          <w:rFonts w:ascii="Oxfam TSTAR PRO" w:hAnsi="Oxfam TSTAR PRO"/>
          <w:i/>
          <w:lang w:val="fr-CA"/>
        </w:rPr>
      </w:pPr>
      <w:r w:rsidRPr="00A647CD">
        <w:rPr>
          <w:rFonts w:ascii="Oxfam TSTAR PRO" w:hAnsi="Oxfam TSTAR PRO"/>
          <w:i/>
          <w:lang w:val="fr-CA"/>
        </w:rPr>
        <w:t xml:space="preserve">[240/120 </w:t>
      </w:r>
      <w:r w:rsidR="00ED1EA6">
        <w:rPr>
          <w:rFonts w:ascii="Oxfam TSTAR PRO" w:hAnsi="Oxfam TSTAR PRO"/>
          <w:i/>
          <w:lang w:val="fr-CA"/>
        </w:rPr>
        <w:t xml:space="preserve">single phase </w:t>
      </w:r>
      <w:r w:rsidRPr="00A647CD">
        <w:rPr>
          <w:rFonts w:ascii="Oxfam TSTAR PRO" w:hAnsi="Oxfam TSTAR PRO"/>
          <w:i/>
          <w:lang w:val="fr-CA"/>
        </w:rPr>
        <w:t>VAC 60 Hz]</w:t>
      </w:r>
    </w:p>
    <w:p w:rsidR="00A647CD" w:rsidRPr="009B642D" w:rsidRDefault="00A647CD" w:rsidP="00312F13">
      <w:pPr>
        <w:pStyle w:val="PR2"/>
        <w:numPr>
          <w:ilvl w:val="5"/>
          <w:numId w:val="13"/>
        </w:numPr>
        <w:rPr>
          <w:rFonts w:ascii="Oxfam TSTAR PRO" w:hAnsi="Oxfam TSTAR PRO"/>
          <w:i/>
          <w:lang w:val="fr-CA"/>
        </w:rPr>
      </w:pPr>
      <w:r w:rsidRPr="00A647CD">
        <w:rPr>
          <w:rFonts w:ascii="Oxfam TSTAR PRO" w:hAnsi="Oxfam TSTAR PRO"/>
          <w:i/>
          <w:lang w:val="fr-CA"/>
        </w:rPr>
        <w:t>[208 VAC triphasé 60 Hz]</w:t>
      </w:r>
    </w:p>
    <w:p w:rsidR="00A647CD" w:rsidRPr="00A647CD" w:rsidRDefault="00A647CD" w:rsidP="00312F13">
      <w:pPr>
        <w:pStyle w:val="PR2"/>
        <w:numPr>
          <w:ilvl w:val="5"/>
          <w:numId w:val="13"/>
        </w:numPr>
        <w:rPr>
          <w:rFonts w:ascii="Oxfam TSTAR PRO" w:hAnsi="Oxfam TSTAR PRO"/>
          <w:i/>
          <w:lang w:val="fr-CA"/>
        </w:rPr>
      </w:pPr>
      <w:r w:rsidRPr="009B642D">
        <w:rPr>
          <w:rFonts w:ascii="Oxfam TSTAR PRO" w:hAnsi="Oxfam TSTAR PRO"/>
          <w:i/>
          <w:lang w:val="fr-CA"/>
        </w:rPr>
        <w:t>[120VAC monophasée 60 Hz]</w:t>
      </w:r>
    </w:p>
    <w:p w:rsidR="00193E01" w:rsidRPr="00283176" w:rsidRDefault="00193E01" w:rsidP="00076914">
      <w:pPr>
        <w:pStyle w:val="PR1"/>
        <w:numPr>
          <w:ilvl w:val="4"/>
          <w:numId w:val="6"/>
        </w:numPr>
        <w:rPr>
          <w:rFonts w:ascii="Oxfam TSTAR PRO" w:hAnsi="Oxfam TSTAR PRO"/>
          <w:lang w:val="fr-CA"/>
        </w:rPr>
      </w:pPr>
      <w:r w:rsidRPr="00283176">
        <w:rPr>
          <w:rFonts w:ascii="Oxfam TSTAR PRO" w:hAnsi="Oxfam TSTAR PRO"/>
          <w:lang w:val="fr-CA"/>
        </w:rPr>
        <w:t xml:space="preserve">Consommation nominale: </w:t>
      </w:r>
    </w:p>
    <w:p w:rsidR="00193E01" w:rsidRPr="00283176" w:rsidRDefault="00193E01" w:rsidP="00076914">
      <w:pPr>
        <w:pStyle w:val="PR2"/>
        <w:numPr>
          <w:ilvl w:val="5"/>
          <w:numId w:val="6"/>
        </w:numPr>
        <w:tabs>
          <w:tab w:val="clear" w:pos="1285"/>
          <w:tab w:val="num" w:pos="1440"/>
        </w:tabs>
        <w:rPr>
          <w:rFonts w:ascii="Oxfam TSTAR PRO" w:hAnsi="Oxfam TSTAR PRO"/>
          <w:lang w:val="fr-CA"/>
        </w:rPr>
      </w:pPr>
      <w:r w:rsidRPr="00283176">
        <w:rPr>
          <w:rFonts w:ascii="Oxfam TSTAR PRO" w:hAnsi="Oxfam TSTAR PRO"/>
          <w:lang w:val="fr-CA"/>
        </w:rPr>
        <w:t>Au repos: 50W</w:t>
      </w:r>
    </w:p>
    <w:p w:rsidR="000D3C1D" w:rsidRDefault="00193E01" w:rsidP="00076914">
      <w:pPr>
        <w:pStyle w:val="PR2"/>
        <w:numPr>
          <w:ilvl w:val="5"/>
          <w:numId w:val="6"/>
        </w:numPr>
        <w:rPr>
          <w:rFonts w:ascii="Oxfam TSTAR PRO" w:hAnsi="Oxfam TSTAR PRO"/>
          <w:lang w:val="fr-CA"/>
        </w:rPr>
      </w:pPr>
      <w:r w:rsidRPr="00283176">
        <w:rPr>
          <w:rFonts w:ascii="Oxfam TSTAR PRO" w:hAnsi="Oxfam TSTAR PRO"/>
          <w:lang w:val="fr-CA"/>
        </w:rPr>
        <w:t>En opération</w:t>
      </w:r>
      <w:r w:rsidR="000D3C1D" w:rsidRPr="00283176">
        <w:rPr>
          <w:rFonts w:ascii="Oxfam TSTAR PRO" w:hAnsi="Oxfam TSTAR PRO"/>
          <w:lang w:val="fr-CA"/>
        </w:rPr>
        <w:t xml:space="preserve">: </w:t>
      </w:r>
      <w:r w:rsidR="00F77057">
        <w:rPr>
          <w:rFonts w:ascii="Oxfam TSTAR PRO" w:hAnsi="Oxfam TSTAR PRO"/>
          <w:lang w:val="fr-CA"/>
        </w:rPr>
        <w:t>- 846</w:t>
      </w:r>
      <w:r w:rsidR="000D3C1D" w:rsidRPr="00283176">
        <w:rPr>
          <w:rFonts w:ascii="Oxfam TSTAR PRO" w:hAnsi="Oxfam TSTAR PRO"/>
          <w:lang w:val="fr-CA"/>
        </w:rPr>
        <w:t>W</w:t>
      </w:r>
      <w:r w:rsidR="00B9615E" w:rsidRPr="00283176">
        <w:rPr>
          <w:rFonts w:ascii="Oxfam TSTAR PRO" w:hAnsi="Oxfam TSTAR PRO"/>
          <w:lang w:val="fr-CA"/>
        </w:rPr>
        <w:t xml:space="preserve"> (</w:t>
      </w:r>
      <w:r w:rsidR="00F77057">
        <w:rPr>
          <w:rFonts w:ascii="Oxfam TSTAR PRO" w:hAnsi="Oxfam TSTAR PRO"/>
          <w:lang w:val="fr-CA"/>
        </w:rPr>
        <w:t xml:space="preserve">sans </w:t>
      </w:r>
      <w:r w:rsidR="009E6EC6" w:rsidRPr="00283176">
        <w:rPr>
          <w:rFonts w:ascii="Oxfam TSTAR PRO" w:hAnsi="Oxfam TSTAR PRO"/>
          <w:lang w:val="fr-CA"/>
        </w:rPr>
        <w:t>chauffage)</w:t>
      </w:r>
    </w:p>
    <w:p w:rsidR="00F77057" w:rsidRDefault="00F77057" w:rsidP="009B642D">
      <w:pPr>
        <w:pStyle w:val="PR4"/>
        <w:numPr>
          <w:ilvl w:val="0"/>
          <w:numId w:val="0"/>
        </w:numPr>
        <w:ind w:left="2160"/>
        <w:rPr>
          <w:rFonts w:ascii="Oxfam TSTAR PRO" w:hAnsi="Oxfam TSTAR PRO"/>
          <w:lang w:val="fr-CA"/>
        </w:rPr>
      </w:pPr>
      <w:r>
        <w:rPr>
          <w:rFonts w:ascii="Oxfam TSTAR PRO" w:hAnsi="Oxfam TSTAR PRO"/>
          <w:lang w:val="fr-CA"/>
        </w:rPr>
        <w:t xml:space="preserve">      - 1296W (avec chauffage de 450W)</w:t>
      </w:r>
    </w:p>
    <w:p w:rsidR="00F77057" w:rsidRPr="009B642D" w:rsidRDefault="00F77057" w:rsidP="009B642D">
      <w:pPr>
        <w:pStyle w:val="PR4"/>
        <w:numPr>
          <w:ilvl w:val="0"/>
          <w:numId w:val="0"/>
        </w:numPr>
        <w:ind w:left="2160"/>
        <w:rPr>
          <w:rFonts w:ascii="Oxfam TSTAR PRO" w:hAnsi="Oxfam TSTAR PRO"/>
          <w:lang w:val="fr-CA"/>
        </w:rPr>
      </w:pPr>
      <w:r>
        <w:rPr>
          <w:rFonts w:ascii="Oxfam TSTAR PRO" w:hAnsi="Oxfam TSTAR PRO"/>
          <w:lang w:val="fr-CA"/>
        </w:rPr>
        <w:t xml:space="preserve">      - 1646W (avec chauffage de 800W)</w:t>
      </w:r>
    </w:p>
    <w:p w:rsidR="00F0075B" w:rsidRPr="00283176" w:rsidRDefault="00F0075B">
      <w:pPr>
        <w:keepNext w:val="0"/>
        <w:rPr>
          <w:rFonts w:ascii="Oxfam TSTAR PRO" w:hAnsi="Oxfam TSTAR PRO" w:cs="Arial"/>
          <w:b/>
          <w:lang w:val="fr-CA"/>
        </w:rPr>
      </w:pPr>
    </w:p>
    <w:p w:rsidR="00FF185B" w:rsidRPr="00283176" w:rsidRDefault="00FF2B5D"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t>PERFORMANCE</w:t>
      </w:r>
    </w:p>
    <w:p w:rsidR="00DA4CDD" w:rsidRPr="00283176" w:rsidRDefault="006062D9" w:rsidP="006607BB">
      <w:pPr>
        <w:pStyle w:val="PR1"/>
        <w:numPr>
          <w:ilvl w:val="4"/>
          <w:numId w:val="17"/>
        </w:numPr>
        <w:spacing w:before="60"/>
        <w:ind w:hanging="578"/>
        <w:rPr>
          <w:rFonts w:ascii="Oxfam TSTAR PRO" w:hAnsi="Oxfam TSTAR PRO"/>
          <w:lang w:val="fr-CA"/>
        </w:rPr>
      </w:pPr>
      <w:r w:rsidRPr="00283176">
        <w:rPr>
          <w:rFonts w:ascii="Oxfam TSTAR PRO" w:hAnsi="Oxfam TSTAR PRO"/>
          <w:lang w:val="fr-CA"/>
        </w:rPr>
        <w:t>Temps d’ouverture &amp; de fermeture</w:t>
      </w:r>
      <w:r w:rsidR="002D3A3E" w:rsidRPr="00283176">
        <w:rPr>
          <w:rFonts w:ascii="Oxfam TSTAR PRO" w:hAnsi="Oxfam TSTAR PRO"/>
          <w:lang w:val="fr-CA"/>
        </w:rPr>
        <w:t>:</w:t>
      </w:r>
    </w:p>
    <w:p w:rsidR="00DA4CDD" w:rsidRPr="00283176" w:rsidRDefault="006062D9" w:rsidP="006607BB">
      <w:pPr>
        <w:pStyle w:val="PR2"/>
        <w:spacing w:before="60"/>
        <w:ind w:hanging="578"/>
        <w:rPr>
          <w:rFonts w:ascii="Oxfam TSTAR PRO" w:hAnsi="Oxfam TSTAR PRO"/>
          <w:lang w:val="fr-CA"/>
        </w:rPr>
      </w:pPr>
      <w:r w:rsidRPr="00283176">
        <w:rPr>
          <w:rFonts w:ascii="Oxfam TSTAR PRO" w:hAnsi="Oxfam TSTAR PRO"/>
          <w:lang w:val="fr-CA"/>
        </w:rPr>
        <w:t>Temps d’ouverture de la clôture</w:t>
      </w:r>
      <w:r w:rsidR="00B622DB" w:rsidRPr="00283176">
        <w:rPr>
          <w:rFonts w:ascii="Oxfam TSTAR PRO" w:hAnsi="Oxfam TSTAR PRO"/>
          <w:lang w:val="fr-CA"/>
        </w:rPr>
        <w:t>:</w:t>
      </w:r>
      <w:r w:rsidR="00DA4CDD" w:rsidRPr="00283176">
        <w:rPr>
          <w:rFonts w:ascii="Oxfam TSTAR PRO" w:hAnsi="Oxfam TSTAR PRO"/>
          <w:lang w:val="fr-CA"/>
        </w:rPr>
        <w:t xml:space="preserve"> </w:t>
      </w:r>
      <w:r w:rsidR="00A647CD">
        <w:rPr>
          <w:rFonts w:ascii="Oxfam TSTAR PRO" w:hAnsi="Oxfam TSTAR PRO"/>
          <w:lang w:val="fr-CA"/>
        </w:rPr>
        <w:t>10</w:t>
      </w:r>
      <w:r w:rsidR="0010670A" w:rsidRPr="00283176">
        <w:rPr>
          <w:rFonts w:ascii="Oxfam TSTAR PRO" w:hAnsi="Oxfam TSTAR PRO"/>
          <w:lang w:val="fr-CA"/>
        </w:rPr>
        <w:t xml:space="preserve"> </w:t>
      </w:r>
      <w:r w:rsidR="00B622DB" w:rsidRPr="00283176">
        <w:rPr>
          <w:rFonts w:ascii="Oxfam TSTAR PRO" w:hAnsi="Oxfam TSTAR PRO"/>
          <w:lang w:val="fr-CA"/>
        </w:rPr>
        <w:t>second</w:t>
      </w:r>
      <w:r w:rsidRPr="00283176">
        <w:rPr>
          <w:rFonts w:ascii="Oxfam TSTAR PRO" w:hAnsi="Oxfam TSTAR PRO"/>
          <w:lang w:val="fr-CA"/>
        </w:rPr>
        <w:t>e</w:t>
      </w:r>
      <w:r w:rsidR="00B622DB" w:rsidRPr="00283176">
        <w:rPr>
          <w:rFonts w:ascii="Oxfam TSTAR PRO" w:hAnsi="Oxfam TSTAR PRO"/>
          <w:lang w:val="fr-CA"/>
        </w:rPr>
        <w:t xml:space="preserve">s </w:t>
      </w:r>
    </w:p>
    <w:p w:rsidR="00DA4CDD" w:rsidRPr="00283176" w:rsidRDefault="006062D9" w:rsidP="006607BB">
      <w:pPr>
        <w:pStyle w:val="PR2"/>
        <w:spacing w:before="60"/>
        <w:ind w:hanging="578"/>
        <w:rPr>
          <w:rFonts w:ascii="Oxfam TSTAR PRO" w:hAnsi="Oxfam TSTAR PRO"/>
          <w:lang w:val="fr-CA"/>
        </w:rPr>
      </w:pPr>
      <w:r w:rsidRPr="00283176">
        <w:rPr>
          <w:rFonts w:ascii="Oxfam TSTAR PRO" w:hAnsi="Oxfam TSTAR PRO"/>
          <w:lang w:val="fr-CA"/>
        </w:rPr>
        <w:t>Temps de fermeture de la clôture</w:t>
      </w:r>
      <w:r w:rsidR="00B622DB" w:rsidRPr="00283176">
        <w:rPr>
          <w:rFonts w:ascii="Oxfam TSTAR PRO" w:hAnsi="Oxfam TSTAR PRO"/>
          <w:lang w:val="fr-CA"/>
        </w:rPr>
        <w:t xml:space="preserve">: </w:t>
      </w:r>
      <w:r w:rsidR="00A647CD">
        <w:rPr>
          <w:rFonts w:ascii="Oxfam TSTAR PRO" w:hAnsi="Oxfam TSTAR PRO"/>
          <w:lang w:val="fr-CA"/>
        </w:rPr>
        <w:t>10</w:t>
      </w:r>
      <w:r w:rsidR="0010670A" w:rsidRPr="00283176">
        <w:rPr>
          <w:rFonts w:ascii="Oxfam TSTAR PRO" w:hAnsi="Oxfam TSTAR PRO"/>
          <w:lang w:val="fr-CA"/>
        </w:rPr>
        <w:t xml:space="preserve"> </w:t>
      </w:r>
      <w:r w:rsidRPr="00283176">
        <w:rPr>
          <w:rFonts w:ascii="Oxfam TSTAR PRO" w:hAnsi="Oxfam TSTAR PRO"/>
          <w:lang w:val="fr-CA"/>
        </w:rPr>
        <w:t>secondes</w:t>
      </w:r>
      <w:r w:rsidR="00B622DB" w:rsidRPr="00283176">
        <w:rPr>
          <w:rFonts w:ascii="Oxfam TSTAR PRO" w:hAnsi="Oxfam TSTAR PRO"/>
          <w:lang w:val="fr-CA"/>
        </w:rPr>
        <w:t xml:space="preserve"> </w:t>
      </w:r>
    </w:p>
    <w:p w:rsidR="00DA4CDD" w:rsidRPr="009E6EC6" w:rsidRDefault="00DA4CDD" w:rsidP="006607BB">
      <w:pPr>
        <w:pStyle w:val="PR1"/>
        <w:spacing w:before="60"/>
        <w:ind w:hanging="578"/>
        <w:rPr>
          <w:rFonts w:ascii="Oxfam TSTAR PRO" w:hAnsi="Oxfam TSTAR PRO"/>
          <w:lang w:val="fr-CA"/>
        </w:rPr>
      </w:pPr>
      <w:r w:rsidRPr="009E6EC6">
        <w:rPr>
          <w:rFonts w:ascii="Oxfam TSTAR PRO" w:hAnsi="Oxfam TSTAR PRO"/>
          <w:lang w:val="fr-CA"/>
        </w:rPr>
        <w:t xml:space="preserve">MCBF: </w:t>
      </w:r>
      <w:r w:rsidR="00F77057" w:rsidRPr="009E6EC6">
        <w:rPr>
          <w:rFonts w:ascii="Oxfam TSTAR PRO" w:hAnsi="Oxfam TSTAR PRO"/>
          <w:lang w:val="fr-CA"/>
        </w:rPr>
        <w:t>75</w:t>
      </w:r>
      <w:r w:rsidRPr="009E6EC6">
        <w:rPr>
          <w:rFonts w:ascii="Oxfam TSTAR PRO" w:hAnsi="Oxfam TSTAR PRO"/>
          <w:lang w:val="fr-CA"/>
        </w:rPr>
        <w:t xml:space="preserve">0.000 </w:t>
      </w:r>
      <w:r w:rsidR="003D5651" w:rsidRPr="009E6EC6">
        <w:rPr>
          <w:rFonts w:ascii="Oxfam TSTAR PRO" w:hAnsi="Oxfam TSTAR PRO"/>
          <w:szCs w:val="24"/>
          <w:lang w:val="fr-CA"/>
        </w:rPr>
        <w:t>nombre moyen de cycles entre 2 pannes en suivant le programme d’entretien préventif</w:t>
      </w:r>
      <w:r w:rsidR="002D3A3E" w:rsidRPr="009E6EC6">
        <w:rPr>
          <w:rFonts w:ascii="Oxfam TSTAR PRO" w:hAnsi="Oxfam TSTAR PRO"/>
          <w:lang w:val="fr-CA"/>
        </w:rPr>
        <w:t>.</w:t>
      </w:r>
    </w:p>
    <w:p w:rsidR="000D3C1D" w:rsidRPr="00536373" w:rsidRDefault="003D5651" w:rsidP="006607BB">
      <w:pPr>
        <w:pStyle w:val="PR1"/>
        <w:spacing w:before="60"/>
        <w:ind w:hanging="578"/>
        <w:rPr>
          <w:rFonts w:ascii="Oxfam TSTAR PRO" w:hAnsi="Oxfam TSTAR PRO"/>
          <w:lang w:val="fr-CA"/>
        </w:rPr>
      </w:pPr>
      <w:r w:rsidRPr="00536373">
        <w:rPr>
          <w:rFonts w:ascii="Oxfam TSTAR PRO" w:hAnsi="Oxfam TSTAR PRO"/>
          <w:szCs w:val="24"/>
          <w:lang w:val="fr-CA"/>
        </w:rPr>
        <w:t>Températures de fonctionnement</w:t>
      </w:r>
      <w:r w:rsidRPr="00536373">
        <w:rPr>
          <w:rFonts w:ascii="Oxfam TSTAR PRO" w:hAnsi="Oxfam TSTAR PRO"/>
          <w:lang w:val="fr-CA"/>
        </w:rPr>
        <w:t>:</w:t>
      </w:r>
      <w:r w:rsidR="00DA4CDD" w:rsidRPr="00536373">
        <w:rPr>
          <w:rFonts w:ascii="Oxfam TSTAR PRO" w:hAnsi="Oxfam TSTAR PRO"/>
          <w:lang w:val="fr-CA"/>
        </w:rPr>
        <w:t xml:space="preserve"> </w:t>
      </w:r>
      <w:r w:rsidR="00F77057" w:rsidRPr="00536373">
        <w:rPr>
          <w:rFonts w:ascii="Oxfam TSTAR PRO" w:hAnsi="Oxfam TSTAR PRO"/>
          <w:lang w:val="fr-CA"/>
        </w:rPr>
        <w:t>1</w:t>
      </w:r>
      <w:r w:rsidR="00FF47CD" w:rsidRPr="00536373">
        <w:rPr>
          <w:rFonts w:ascii="Oxfam TSTAR PRO" w:hAnsi="Oxfam TSTAR PRO"/>
          <w:lang w:val="fr-CA"/>
        </w:rPr>
        <w:t>4</w:t>
      </w:r>
      <w:r w:rsidR="00282752" w:rsidRPr="00536373">
        <w:rPr>
          <w:rFonts w:ascii="Oxfam TSTAR PRO" w:hAnsi="Oxfam TSTAR PRO"/>
          <w:lang w:val="fr-CA"/>
        </w:rPr>
        <w:t>°</w:t>
      </w:r>
      <w:r w:rsidR="00DA4CDD" w:rsidRPr="00536373">
        <w:rPr>
          <w:rFonts w:ascii="Oxfam TSTAR PRO" w:hAnsi="Oxfam TSTAR PRO"/>
          <w:lang w:val="fr-CA"/>
        </w:rPr>
        <w:t xml:space="preserve"> </w:t>
      </w:r>
      <w:r w:rsidRPr="00536373">
        <w:rPr>
          <w:rFonts w:ascii="Oxfam TSTAR PRO" w:hAnsi="Oxfam TSTAR PRO"/>
          <w:lang w:val="fr-CA"/>
        </w:rPr>
        <w:t>à</w:t>
      </w:r>
      <w:r w:rsidR="00DA4CDD" w:rsidRPr="00536373">
        <w:rPr>
          <w:rFonts w:ascii="Oxfam TSTAR PRO" w:hAnsi="Oxfam TSTAR PRO"/>
          <w:lang w:val="fr-CA"/>
        </w:rPr>
        <w:t xml:space="preserve"> 1</w:t>
      </w:r>
      <w:r w:rsidR="007A40FE" w:rsidRPr="00536373">
        <w:rPr>
          <w:rFonts w:ascii="Oxfam TSTAR PRO" w:hAnsi="Oxfam TSTAR PRO"/>
          <w:lang w:val="fr-CA"/>
        </w:rPr>
        <w:t>22</w:t>
      </w:r>
      <w:r w:rsidR="00DA4CDD" w:rsidRPr="00536373">
        <w:rPr>
          <w:rFonts w:ascii="Oxfam TSTAR PRO" w:hAnsi="Oxfam TSTAR PRO"/>
          <w:lang w:val="fr-CA"/>
        </w:rPr>
        <w:t>°F (</w:t>
      </w:r>
      <w:r w:rsidR="00FF47CD" w:rsidRPr="00536373">
        <w:rPr>
          <w:rFonts w:ascii="Oxfam TSTAR PRO" w:hAnsi="Oxfam TSTAR PRO"/>
          <w:lang w:val="fr-CA"/>
        </w:rPr>
        <w:t>-</w:t>
      </w:r>
      <w:r w:rsidR="00F77057" w:rsidRPr="00536373">
        <w:rPr>
          <w:rFonts w:ascii="Oxfam TSTAR PRO" w:hAnsi="Oxfam TSTAR PRO"/>
          <w:lang w:val="fr-CA"/>
        </w:rPr>
        <w:t>1</w:t>
      </w:r>
      <w:r w:rsidR="00DA4CDD" w:rsidRPr="00536373">
        <w:rPr>
          <w:rFonts w:ascii="Oxfam TSTAR PRO" w:hAnsi="Oxfam TSTAR PRO"/>
          <w:lang w:val="fr-CA"/>
        </w:rPr>
        <w:t>0</w:t>
      </w:r>
      <w:r w:rsidR="00282752" w:rsidRPr="00536373">
        <w:rPr>
          <w:rFonts w:ascii="Oxfam TSTAR PRO" w:hAnsi="Oxfam TSTAR PRO"/>
          <w:lang w:val="fr-CA"/>
        </w:rPr>
        <w:t>°</w:t>
      </w:r>
      <w:r w:rsidR="00DA4CDD" w:rsidRPr="00536373">
        <w:rPr>
          <w:rFonts w:ascii="Oxfam TSTAR PRO" w:hAnsi="Oxfam TSTAR PRO"/>
          <w:lang w:val="fr-CA"/>
        </w:rPr>
        <w:t xml:space="preserve"> </w:t>
      </w:r>
      <w:r w:rsidRPr="00536373">
        <w:rPr>
          <w:rFonts w:ascii="Oxfam TSTAR PRO" w:hAnsi="Oxfam TSTAR PRO"/>
          <w:lang w:val="fr-CA"/>
        </w:rPr>
        <w:t>à</w:t>
      </w:r>
      <w:r w:rsidR="00DA4CDD" w:rsidRPr="00536373">
        <w:rPr>
          <w:rFonts w:ascii="Oxfam TSTAR PRO" w:hAnsi="Oxfam TSTAR PRO"/>
          <w:lang w:val="fr-CA"/>
        </w:rPr>
        <w:t xml:space="preserve"> </w:t>
      </w:r>
      <w:r w:rsidR="007A40FE" w:rsidRPr="00536373">
        <w:rPr>
          <w:rFonts w:ascii="Oxfam TSTAR PRO" w:hAnsi="Oxfam TSTAR PRO"/>
          <w:lang w:val="fr-CA"/>
        </w:rPr>
        <w:t>50</w:t>
      </w:r>
      <w:r w:rsidR="00DA4CDD" w:rsidRPr="00536373">
        <w:rPr>
          <w:rFonts w:ascii="Oxfam TSTAR PRO" w:hAnsi="Oxfam TSTAR PRO"/>
          <w:lang w:val="fr-CA"/>
        </w:rPr>
        <w:t>°C)</w:t>
      </w:r>
      <w:r w:rsidR="0010670A" w:rsidRPr="00536373">
        <w:rPr>
          <w:rFonts w:ascii="Oxfam TSTAR PRO" w:hAnsi="Oxfam TSTAR PRO"/>
          <w:lang w:val="fr-CA"/>
        </w:rPr>
        <w:t xml:space="preserve"> </w:t>
      </w:r>
      <w:r w:rsidRPr="00536373">
        <w:rPr>
          <w:rFonts w:ascii="Oxfam TSTAR PRO" w:hAnsi="Oxfam TSTAR PRO"/>
          <w:lang w:val="fr-CA"/>
        </w:rPr>
        <w:t>sans chauffage d’appoint</w:t>
      </w:r>
      <w:r w:rsidR="0010670A" w:rsidRPr="00536373">
        <w:rPr>
          <w:rFonts w:ascii="Oxfam TSTAR PRO" w:hAnsi="Oxfam TSTAR PRO"/>
          <w:lang w:val="fr-CA"/>
        </w:rPr>
        <w:t>.</w:t>
      </w:r>
    </w:p>
    <w:p w:rsidR="00254DD9" w:rsidRPr="00283176" w:rsidRDefault="00FA553F" w:rsidP="00076914">
      <w:pPr>
        <w:keepNext w:val="0"/>
        <w:numPr>
          <w:ilvl w:val="1"/>
          <w:numId w:val="4"/>
        </w:numPr>
        <w:rPr>
          <w:rFonts w:ascii="Oxfam TSTAR PRO" w:hAnsi="Oxfam TSTAR PRO" w:cs="Arial"/>
          <w:b/>
          <w:lang w:val="fr-CA"/>
        </w:rPr>
      </w:pPr>
      <w:r w:rsidRPr="00283176">
        <w:rPr>
          <w:rFonts w:ascii="Oxfam TSTAR PRO" w:hAnsi="Oxfam TSTAR PRO" w:cs="Arial"/>
          <w:b/>
          <w:lang w:val="fr-CA"/>
        </w:rPr>
        <w:lastRenderedPageBreak/>
        <w:t>É</w:t>
      </w:r>
      <w:r w:rsidR="00254DD9" w:rsidRPr="00283176">
        <w:rPr>
          <w:rFonts w:ascii="Oxfam TSTAR PRO" w:hAnsi="Oxfam TSTAR PRO" w:cs="Arial"/>
          <w:b/>
          <w:lang w:val="fr-CA"/>
        </w:rPr>
        <w:t>QUIP</w:t>
      </w:r>
      <w:r w:rsidRPr="00283176">
        <w:rPr>
          <w:rFonts w:ascii="Oxfam TSTAR PRO" w:hAnsi="Oxfam TSTAR PRO" w:cs="Arial"/>
          <w:b/>
          <w:lang w:val="fr-CA"/>
        </w:rPr>
        <w:t>E</w:t>
      </w:r>
      <w:r w:rsidR="00254DD9" w:rsidRPr="00283176">
        <w:rPr>
          <w:rFonts w:ascii="Oxfam TSTAR PRO" w:hAnsi="Oxfam TSTAR PRO" w:cs="Arial"/>
          <w:b/>
          <w:lang w:val="fr-CA"/>
        </w:rPr>
        <w:t>MENT</w:t>
      </w:r>
      <w:r w:rsidRPr="00283176">
        <w:rPr>
          <w:rFonts w:ascii="Oxfam TSTAR PRO" w:hAnsi="Oxfam TSTAR PRO" w:cs="Arial"/>
          <w:b/>
          <w:lang w:val="fr-CA"/>
        </w:rPr>
        <w:t xml:space="preserve"> OPTIONNEL</w:t>
      </w:r>
    </w:p>
    <w:p w:rsidR="00254DD9" w:rsidRPr="00283176" w:rsidRDefault="00254DD9" w:rsidP="00254DD9">
      <w:pPr>
        <w:pStyle w:val="PRN"/>
        <w:rPr>
          <w:rFonts w:ascii="Oxfam TSTAR PRO" w:hAnsi="Oxfam TSTAR PRO"/>
          <w:lang w:val="fr-CA"/>
        </w:rPr>
      </w:pPr>
      <w:r w:rsidRPr="00283176">
        <w:rPr>
          <w:rFonts w:ascii="Oxfam TSTAR PRO" w:hAnsi="Oxfam TSTAR PRO"/>
          <w:lang w:val="fr-CA"/>
        </w:rPr>
        <w:t xml:space="preserve">** </w:t>
      </w:r>
      <w:r w:rsidR="00FA553F" w:rsidRPr="00283176">
        <w:rPr>
          <w:rFonts w:ascii="Oxfam TSTAR PRO" w:hAnsi="Oxfam TSTAR PRO"/>
          <w:lang w:val="fr-CA"/>
        </w:rPr>
        <w:t xml:space="preserve">REMARQUE AU RÉDACTEUR DE SPÉCIFICATIONS**  </w:t>
      </w:r>
      <w:r w:rsidR="00FA553F" w:rsidRPr="00283176">
        <w:rPr>
          <w:rFonts w:ascii="Oxfam TSTAR PRO" w:hAnsi="Oxfam TSTAR PRO"/>
          <w:szCs w:val="24"/>
          <w:lang w:val="fr-CA"/>
        </w:rPr>
        <w:t>Supprimez les sous-paragraphes ci-après entre parenthèses si aucun équipement optionnel n’est requis ou en ajoutez si nécessaire</w:t>
      </w:r>
      <w:r w:rsidRPr="00283176">
        <w:rPr>
          <w:rFonts w:ascii="Oxfam TSTAR PRO" w:hAnsi="Oxfam TSTAR PRO"/>
          <w:lang w:val="fr-CA"/>
        </w:rPr>
        <w:t>.</w:t>
      </w:r>
    </w:p>
    <w:p w:rsidR="00F77057" w:rsidRDefault="00F77057" w:rsidP="004E579B">
      <w:pPr>
        <w:pStyle w:val="PR2"/>
        <w:rPr>
          <w:rFonts w:ascii="Oxfam TSTAR PRO" w:hAnsi="Oxfam TSTAR PRO"/>
          <w:i/>
          <w:lang w:val="fr-CA"/>
        </w:rPr>
      </w:pPr>
      <w:r>
        <w:rPr>
          <w:rFonts w:ascii="Oxfam TSTAR PRO" w:hAnsi="Oxfam TSTAR PRO"/>
          <w:i/>
          <w:lang w:val="fr-CA"/>
        </w:rPr>
        <w:t>[Pied de lyre ajustable standard]</w:t>
      </w:r>
    </w:p>
    <w:p w:rsidR="00F77057" w:rsidRDefault="00F77057" w:rsidP="004E579B">
      <w:pPr>
        <w:pStyle w:val="PR2"/>
        <w:rPr>
          <w:rFonts w:ascii="Oxfam TSTAR PRO" w:hAnsi="Oxfam TSTAR PRO"/>
          <w:i/>
          <w:lang w:val="fr-CA"/>
        </w:rPr>
      </w:pPr>
      <w:r>
        <w:rPr>
          <w:rFonts w:ascii="Oxfam TSTAR PRO" w:hAnsi="Oxfam TSTAR PRO"/>
          <w:i/>
          <w:lang w:val="fr-CA"/>
        </w:rPr>
        <w:t xml:space="preserve">[Pied de support </w:t>
      </w:r>
      <w:r w:rsidR="00273F83">
        <w:rPr>
          <w:rFonts w:ascii="Oxfam TSTAR PRO" w:hAnsi="Oxfam TSTAR PRO"/>
          <w:i/>
          <w:lang w:val="fr-CA"/>
        </w:rPr>
        <w:t>à</w:t>
      </w:r>
      <w:r>
        <w:rPr>
          <w:rFonts w:ascii="Oxfam TSTAR PRO" w:hAnsi="Oxfam TSTAR PRO"/>
          <w:i/>
          <w:lang w:val="fr-CA"/>
        </w:rPr>
        <w:t xml:space="preserve"> monter sur l’obstacle]</w:t>
      </w:r>
    </w:p>
    <w:p w:rsidR="00F77057" w:rsidRPr="00283176" w:rsidRDefault="00F77057" w:rsidP="00F77057">
      <w:pPr>
        <w:pStyle w:val="PR2"/>
        <w:rPr>
          <w:rFonts w:ascii="Oxfam TSTAR PRO" w:hAnsi="Oxfam TSTAR PRO"/>
          <w:i/>
          <w:iCs/>
          <w:lang w:val="fr-CA"/>
        </w:rPr>
      </w:pPr>
      <w:r w:rsidRPr="00283176">
        <w:rPr>
          <w:rFonts w:ascii="Oxfam TSTAR PRO" w:hAnsi="Oxfam TSTAR PRO"/>
          <w:i/>
          <w:iCs/>
          <w:lang w:val="fr-CA"/>
        </w:rPr>
        <w:t xml:space="preserve">[Panneau de signalisation STOP] </w:t>
      </w:r>
    </w:p>
    <w:p w:rsidR="00F77057" w:rsidRPr="00F77057" w:rsidRDefault="00F77057" w:rsidP="004E579B">
      <w:pPr>
        <w:pStyle w:val="PR2"/>
        <w:rPr>
          <w:rFonts w:ascii="Oxfam TSTAR PRO" w:hAnsi="Oxfam TSTAR PRO"/>
          <w:i/>
          <w:lang w:val="fr-CA"/>
        </w:rPr>
      </w:pPr>
      <w:r w:rsidRPr="00283176">
        <w:rPr>
          <w:rFonts w:ascii="Oxfam TSTAR PRO" w:hAnsi="Oxfam TSTAR PRO"/>
          <w:i/>
          <w:iCs/>
          <w:lang w:val="fr-CA"/>
        </w:rPr>
        <w:t>[Feux de circulation montés sur un poteau]</w:t>
      </w:r>
    </w:p>
    <w:p w:rsidR="00CF209B" w:rsidRPr="00283176" w:rsidRDefault="00CF209B" w:rsidP="004E579B">
      <w:pPr>
        <w:pStyle w:val="PR2"/>
        <w:rPr>
          <w:rFonts w:ascii="Oxfam TSTAR PRO" w:hAnsi="Oxfam TSTAR PRO"/>
          <w:i/>
          <w:lang w:val="fr-CA"/>
        </w:rPr>
      </w:pPr>
      <w:r w:rsidRPr="00283176">
        <w:rPr>
          <w:rFonts w:ascii="Oxfam TSTAR PRO" w:hAnsi="Oxfam TSTAR PRO"/>
          <w:i/>
          <w:iCs/>
          <w:lang w:val="fr-CA"/>
        </w:rPr>
        <w:t>[</w:t>
      </w:r>
      <w:r w:rsidR="00FA553F" w:rsidRPr="00283176">
        <w:rPr>
          <w:rFonts w:ascii="Oxfam TSTAR PRO" w:hAnsi="Oxfam TSTAR PRO"/>
          <w:i/>
          <w:iCs/>
          <w:lang w:val="fr-CA"/>
        </w:rPr>
        <w:t>Boîtier de contrôle externe</w:t>
      </w:r>
      <w:r w:rsidRPr="00283176">
        <w:rPr>
          <w:rFonts w:ascii="Oxfam TSTAR PRO" w:hAnsi="Oxfam TSTAR PRO"/>
          <w:i/>
          <w:iCs/>
          <w:lang w:val="fr-CA"/>
        </w:rPr>
        <w:t>]</w:t>
      </w:r>
    </w:p>
    <w:p w:rsidR="00AE3F8A" w:rsidRPr="00283176" w:rsidRDefault="00CF209B" w:rsidP="004E579B">
      <w:pPr>
        <w:pStyle w:val="PR2"/>
        <w:rPr>
          <w:rFonts w:ascii="Oxfam TSTAR PRO" w:hAnsi="Oxfam TSTAR PRO"/>
          <w:i/>
          <w:iCs/>
          <w:lang w:val="fr-CA"/>
        </w:rPr>
      </w:pPr>
      <w:r w:rsidRPr="00283176">
        <w:rPr>
          <w:rFonts w:ascii="Oxfam TSTAR PRO" w:hAnsi="Oxfam TSTAR PRO"/>
          <w:i/>
          <w:iCs/>
          <w:lang w:val="fr-CA"/>
        </w:rPr>
        <w:t>[</w:t>
      </w:r>
      <w:r w:rsidR="00FA553F" w:rsidRPr="00283176">
        <w:rPr>
          <w:rFonts w:ascii="Oxfam TSTAR PRO" w:hAnsi="Oxfam TSTAR PRO"/>
          <w:i/>
          <w:iCs/>
          <w:lang w:val="fr-CA"/>
        </w:rPr>
        <w:t>Interrupteur à clé</w:t>
      </w:r>
      <w:r w:rsidRPr="00283176">
        <w:rPr>
          <w:rFonts w:ascii="Oxfam TSTAR PRO" w:hAnsi="Oxfam TSTAR PRO"/>
          <w:i/>
          <w:iCs/>
          <w:lang w:val="fr-CA"/>
        </w:rPr>
        <w:t>]</w:t>
      </w:r>
    </w:p>
    <w:p w:rsidR="00AE3F8A" w:rsidRPr="00283176" w:rsidRDefault="00CF209B" w:rsidP="004E579B">
      <w:pPr>
        <w:pStyle w:val="PR2"/>
        <w:rPr>
          <w:rFonts w:ascii="Oxfam TSTAR PRO" w:hAnsi="Oxfam TSTAR PRO"/>
          <w:i/>
          <w:iCs/>
          <w:lang w:val="fr-CA"/>
        </w:rPr>
      </w:pPr>
      <w:r w:rsidRPr="00283176">
        <w:rPr>
          <w:rFonts w:ascii="Oxfam TSTAR PRO" w:hAnsi="Oxfam TSTAR PRO"/>
          <w:i/>
          <w:iCs/>
          <w:lang w:val="fr-CA"/>
        </w:rPr>
        <w:t>[</w:t>
      </w:r>
      <w:r w:rsidR="00FA553F" w:rsidRPr="00283176">
        <w:rPr>
          <w:rFonts w:ascii="Oxfam TSTAR PRO" w:hAnsi="Oxfam TSTAR PRO"/>
          <w:i/>
          <w:iCs/>
          <w:lang w:val="fr-CA"/>
        </w:rPr>
        <w:t>Commande par émetteur/récepteur radio</w:t>
      </w:r>
      <w:r w:rsidRPr="00283176">
        <w:rPr>
          <w:rFonts w:ascii="Oxfam TSTAR PRO" w:hAnsi="Oxfam TSTAR PRO"/>
          <w:i/>
          <w:iCs/>
          <w:lang w:val="fr-CA"/>
        </w:rPr>
        <w:t>]</w:t>
      </w:r>
    </w:p>
    <w:p w:rsidR="00AE3F8A" w:rsidRPr="00283176" w:rsidRDefault="00CF209B" w:rsidP="004E579B">
      <w:pPr>
        <w:pStyle w:val="PR2"/>
        <w:rPr>
          <w:rFonts w:ascii="Oxfam TSTAR PRO" w:hAnsi="Oxfam TSTAR PRO"/>
          <w:i/>
          <w:iCs/>
          <w:lang w:val="fr-CA"/>
        </w:rPr>
      </w:pPr>
      <w:r w:rsidRPr="00283176">
        <w:rPr>
          <w:rFonts w:ascii="Oxfam TSTAR PRO" w:hAnsi="Oxfam TSTAR PRO"/>
          <w:i/>
          <w:iCs/>
          <w:lang w:val="fr-CA"/>
        </w:rPr>
        <w:t>[</w:t>
      </w:r>
      <w:r w:rsidR="00FA553F" w:rsidRPr="00283176">
        <w:rPr>
          <w:rFonts w:ascii="Oxfam TSTAR PRO" w:hAnsi="Oxfam TSTAR PRO"/>
          <w:i/>
          <w:iCs/>
          <w:lang w:val="fr-CA"/>
        </w:rPr>
        <w:t>Boucle inductive de détection</w:t>
      </w:r>
      <w:r w:rsidRPr="00283176">
        <w:rPr>
          <w:rFonts w:ascii="Oxfam TSTAR PRO" w:hAnsi="Oxfam TSTAR PRO"/>
          <w:i/>
          <w:iCs/>
          <w:lang w:val="fr-CA"/>
        </w:rPr>
        <w:t>]</w:t>
      </w:r>
    </w:p>
    <w:p w:rsidR="00AE3F8A" w:rsidRPr="00283176" w:rsidRDefault="00CF209B" w:rsidP="004E579B">
      <w:pPr>
        <w:pStyle w:val="PR2"/>
        <w:rPr>
          <w:rFonts w:ascii="Oxfam TSTAR PRO" w:hAnsi="Oxfam TSTAR PRO"/>
          <w:i/>
          <w:iCs/>
          <w:lang w:val="fr-CA"/>
        </w:rPr>
      </w:pPr>
      <w:r w:rsidRPr="00283176">
        <w:rPr>
          <w:rFonts w:ascii="Oxfam TSTAR PRO" w:hAnsi="Oxfam TSTAR PRO"/>
          <w:i/>
          <w:iCs/>
          <w:lang w:val="fr-CA"/>
        </w:rPr>
        <w:t>[</w:t>
      </w:r>
      <w:r w:rsidR="00FA553F" w:rsidRPr="00283176">
        <w:rPr>
          <w:rFonts w:ascii="Oxfam TSTAR PRO" w:hAnsi="Oxfam TSTAR PRO"/>
          <w:i/>
          <w:iCs/>
          <w:lang w:val="fr-CA"/>
        </w:rPr>
        <w:t>Détecteur de présence</w:t>
      </w:r>
      <w:r w:rsidR="00F77057">
        <w:rPr>
          <w:rFonts w:ascii="Oxfam TSTAR PRO" w:hAnsi="Oxfam TSTAR PRO"/>
          <w:i/>
          <w:iCs/>
          <w:lang w:val="fr-CA"/>
        </w:rPr>
        <w:t xml:space="preserve"> pour boucle inductive de détection</w:t>
      </w:r>
      <w:r w:rsidRPr="00283176">
        <w:rPr>
          <w:rFonts w:ascii="Oxfam TSTAR PRO" w:hAnsi="Oxfam TSTAR PRO"/>
          <w:i/>
          <w:iCs/>
          <w:lang w:val="fr-CA"/>
        </w:rPr>
        <w:t>]</w:t>
      </w:r>
      <w:r w:rsidR="00AE3F8A" w:rsidRPr="00283176">
        <w:rPr>
          <w:rFonts w:ascii="Oxfam TSTAR PRO" w:hAnsi="Oxfam TSTAR PRO"/>
          <w:i/>
          <w:iCs/>
          <w:lang w:val="fr-CA"/>
        </w:rPr>
        <w:t>.</w:t>
      </w:r>
    </w:p>
    <w:p w:rsidR="00AE3F8A" w:rsidRDefault="00CF209B" w:rsidP="004E579B">
      <w:pPr>
        <w:pStyle w:val="PR2"/>
        <w:rPr>
          <w:rFonts w:ascii="Oxfam TSTAR PRO" w:hAnsi="Oxfam TSTAR PRO"/>
          <w:i/>
          <w:iCs/>
          <w:lang w:val="fr-CA"/>
        </w:rPr>
      </w:pPr>
      <w:r w:rsidRPr="00283176">
        <w:rPr>
          <w:rFonts w:ascii="Oxfam TSTAR PRO" w:hAnsi="Oxfam TSTAR PRO"/>
          <w:i/>
          <w:iCs/>
          <w:lang w:val="fr-CA"/>
        </w:rPr>
        <w:t>[</w:t>
      </w:r>
      <w:r w:rsidR="00F77057">
        <w:rPr>
          <w:rFonts w:ascii="Oxfam TSTAR PRO" w:hAnsi="Oxfam TSTAR PRO"/>
          <w:i/>
          <w:iCs/>
          <w:lang w:val="fr-CA"/>
        </w:rPr>
        <w:t>Photoc</w:t>
      </w:r>
      <w:r w:rsidR="00FA553F" w:rsidRPr="00283176">
        <w:rPr>
          <w:rFonts w:ascii="Oxfam TSTAR PRO" w:hAnsi="Oxfam TSTAR PRO"/>
          <w:i/>
          <w:iCs/>
          <w:lang w:val="fr-CA"/>
        </w:rPr>
        <w:t>ellule pour ouverture, fermeture ou arrêt automatique de la lisse installée sur un poteau ou sur l’opérateur</w:t>
      </w:r>
      <w:r w:rsidRPr="00283176">
        <w:rPr>
          <w:rFonts w:ascii="Oxfam TSTAR PRO" w:hAnsi="Oxfam TSTAR PRO"/>
          <w:i/>
          <w:iCs/>
          <w:lang w:val="fr-CA"/>
        </w:rPr>
        <w:t>]</w:t>
      </w:r>
    </w:p>
    <w:p w:rsidR="00F77057" w:rsidRDefault="00F77057" w:rsidP="004E579B">
      <w:pPr>
        <w:pStyle w:val="PR2"/>
        <w:rPr>
          <w:rFonts w:ascii="Oxfam TSTAR PRO" w:hAnsi="Oxfam TSTAR PRO"/>
          <w:i/>
          <w:iCs/>
          <w:lang w:val="fr-CA"/>
        </w:rPr>
      </w:pPr>
      <w:r>
        <w:rPr>
          <w:rFonts w:ascii="Oxfam TSTAR PRO" w:hAnsi="Oxfam TSTAR PRO"/>
          <w:i/>
          <w:iCs/>
          <w:lang w:val="fr-CA"/>
        </w:rPr>
        <w:t>[Poteau pour photocellule]</w:t>
      </w:r>
    </w:p>
    <w:p w:rsidR="00F77057" w:rsidRPr="00283176" w:rsidRDefault="00F77057" w:rsidP="00F77057">
      <w:pPr>
        <w:pStyle w:val="PR2"/>
        <w:rPr>
          <w:rFonts w:ascii="Oxfam TSTAR PRO" w:hAnsi="Oxfam TSTAR PRO"/>
          <w:i/>
          <w:iCs/>
          <w:lang w:val="fr-CA"/>
        </w:rPr>
      </w:pPr>
      <w:r w:rsidRPr="00283176">
        <w:rPr>
          <w:rFonts w:ascii="Oxfam TSTAR PRO" w:hAnsi="Oxfam TSTAR PRO"/>
          <w:i/>
          <w:iCs/>
          <w:lang w:val="fr-CA"/>
        </w:rPr>
        <w:t>[Carte AS1049 pou</w:t>
      </w:r>
      <w:r w:rsidR="009B642D">
        <w:rPr>
          <w:rFonts w:ascii="Oxfam TSTAR PRO" w:hAnsi="Oxfam TSTAR PRO"/>
          <w:i/>
          <w:iCs/>
          <w:lang w:val="fr-CA"/>
        </w:rPr>
        <w:t>r feux de signalisation de tierce personne</w:t>
      </w:r>
      <w:r w:rsidRPr="00283176">
        <w:rPr>
          <w:rFonts w:ascii="Oxfam TSTAR PRO" w:hAnsi="Oxfam TSTAR PRO"/>
          <w:i/>
          <w:iCs/>
          <w:lang w:val="fr-CA"/>
        </w:rPr>
        <w:t>]</w:t>
      </w:r>
    </w:p>
    <w:p w:rsidR="00F77057" w:rsidRPr="00273F83" w:rsidRDefault="00F77057" w:rsidP="00273F83">
      <w:pPr>
        <w:pStyle w:val="PR2"/>
        <w:rPr>
          <w:rFonts w:ascii="Oxfam TSTAR PRO" w:hAnsi="Oxfam TSTAR PRO"/>
          <w:i/>
          <w:iCs/>
          <w:lang w:val="fr-CA"/>
        </w:rPr>
      </w:pPr>
      <w:r w:rsidRPr="00283176">
        <w:rPr>
          <w:rFonts w:ascii="Oxfam TSTAR PRO" w:hAnsi="Oxfam TSTAR PRO"/>
          <w:i/>
          <w:iCs/>
          <w:lang w:val="fr-CA"/>
        </w:rPr>
        <w:t xml:space="preserve">[Chauffage de </w:t>
      </w:r>
      <w:r>
        <w:rPr>
          <w:rFonts w:ascii="Oxfam TSTAR PRO" w:hAnsi="Oxfam TSTAR PRO"/>
          <w:i/>
          <w:iCs/>
          <w:lang w:val="fr-CA"/>
        </w:rPr>
        <w:t>450/</w:t>
      </w:r>
      <w:r w:rsidRPr="00283176">
        <w:rPr>
          <w:rFonts w:ascii="Oxfam TSTAR PRO" w:hAnsi="Oxfam TSTAR PRO"/>
          <w:i/>
          <w:iCs/>
          <w:lang w:val="fr-CA"/>
        </w:rPr>
        <w:t>800 W pour opération en températures allant jusqu’à -4</w:t>
      </w:r>
      <w:r w:rsidR="009B642D">
        <w:rPr>
          <w:rFonts w:ascii="Oxfam TSTAR PRO" w:hAnsi="Oxfam TSTAR PRO"/>
          <w:i/>
          <w:iCs/>
          <w:lang w:val="fr-CA"/>
        </w:rPr>
        <w:t>5</w:t>
      </w:r>
      <w:r w:rsidRPr="00283176">
        <w:rPr>
          <w:rFonts w:ascii="Oxfam TSTAR PRO" w:hAnsi="Oxfam TSTAR PRO"/>
          <w:i/>
          <w:iCs/>
          <w:lang w:val="fr-CA"/>
        </w:rPr>
        <w:t>°C (-4</w:t>
      </w:r>
      <w:r w:rsidR="009B642D">
        <w:rPr>
          <w:rFonts w:ascii="Oxfam TSTAR PRO" w:hAnsi="Oxfam TSTAR PRO"/>
          <w:i/>
          <w:iCs/>
          <w:lang w:val="fr-CA"/>
        </w:rPr>
        <w:t>9</w:t>
      </w:r>
      <w:r w:rsidRPr="00283176">
        <w:rPr>
          <w:rFonts w:ascii="Oxfam TSTAR PRO" w:hAnsi="Oxfam TSTAR PRO"/>
          <w:i/>
          <w:iCs/>
          <w:lang w:val="fr-CA"/>
        </w:rPr>
        <w:t>°F)]</w:t>
      </w:r>
    </w:p>
    <w:p w:rsidR="00AE3F8A" w:rsidRPr="00283176" w:rsidRDefault="00CF209B" w:rsidP="004E579B">
      <w:pPr>
        <w:pStyle w:val="PR2"/>
        <w:rPr>
          <w:rFonts w:ascii="Oxfam TSTAR PRO" w:hAnsi="Oxfam TSTAR PRO"/>
          <w:i/>
          <w:iCs/>
          <w:lang w:val="fr-CA"/>
        </w:rPr>
      </w:pPr>
      <w:r w:rsidRPr="00283176">
        <w:rPr>
          <w:rFonts w:ascii="Oxfam TSTAR PRO" w:hAnsi="Oxfam TSTAR PRO"/>
          <w:i/>
          <w:iCs/>
          <w:lang w:val="fr-CA"/>
        </w:rPr>
        <w:t>[</w:t>
      </w:r>
      <w:r w:rsidR="00FA553F" w:rsidRPr="00283176">
        <w:rPr>
          <w:rFonts w:ascii="Oxfam TSTAR PRO" w:hAnsi="Oxfam TSTAR PRO"/>
          <w:i/>
          <w:iCs/>
          <w:lang w:val="fr-CA"/>
        </w:rPr>
        <w:t xml:space="preserve">Éclairage rouge sur </w:t>
      </w:r>
      <w:r w:rsidR="009E6EC6">
        <w:rPr>
          <w:rFonts w:ascii="Oxfam TSTAR PRO" w:hAnsi="Oxfam TSTAR PRO"/>
          <w:i/>
          <w:iCs/>
          <w:lang w:val="fr-CA"/>
        </w:rPr>
        <w:t>l’obstacle</w:t>
      </w:r>
      <w:r w:rsidRPr="00283176">
        <w:rPr>
          <w:rFonts w:ascii="Oxfam TSTAR PRO" w:hAnsi="Oxfam TSTAR PRO"/>
          <w:i/>
          <w:iCs/>
          <w:lang w:val="fr-CA"/>
        </w:rPr>
        <w:t>]</w:t>
      </w:r>
      <w:r w:rsidR="00AE3F8A" w:rsidRPr="00283176">
        <w:rPr>
          <w:rFonts w:ascii="Oxfam TSTAR PRO" w:hAnsi="Oxfam TSTAR PRO"/>
          <w:i/>
          <w:iCs/>
          <w:lang w:val="fr-CA"/>
        </w:rPr>
        <w:t xml:space="preserve"> </w:t>
      </w:r>
    </w:p>
    <w:p w:rsidR="00273F83" w:rsidRDefault="00273F83" w:rsidP="00F77057">
      <w:pPr>
        <w:pStyle w:val="PR2"/>
        <w:rPr>
          <w:rFonts w:ascii="Oxfam TSTAR PRO" w:hAnsi="Oxfam TSTAR PRO"/>
          <w:i/>
          <w:iCs/>
          <w:lang w:val="fr-CA"/>
        </w:rPr>
      </w:pPr>
      <w:r>
        <w:rPr>
          <w:rFonts w:ascii="Oxfam TSTAR PRO" w:hAnsi="Oxfam TSTAR PRO"/>
          <w:i/>
          <w:iCs/>
          <w:lang w:val="fr-CA"/>
        </w:rPr>
        <w:t>[Base de surélévation]</w:t>
      </w:r>
    </w:p>
    <w:p w:rsidR="00273F83" w:rsidRPr="00283176" w:rsidRDefault="00273F83" w:rsidP="00273F83">
      <w:pPr>
        <w:pStyle w:val="PR2"/>
        <w:rPr>
          <w:rFonts w:ascii="Oxfam TSTAR PRO" w:hAnsi="Oxfam TSTAR PRO"/>
          <w:i/>
          <w:iCs/>
          <w:lang w:val="fr-CA"/>
        </w:rPr>
      </w:pPr>
      <w:r w:rsidRPr="00283176">
        <w:rPr>
          <w:rFonts w:ascii="Oxfam TSTAR PRO" w:hAnsi="Oxfam TSTAR PRO"/>
          <w:i/>
          <w:iCs/>
          <w:lang w:val="fr-CA"/>
        </w:rPr>
        <w:t>[</w:t>
      </w:r>
      <w:r>
        <w:rPr>
          <w:rFonts w:ascii="Oxfam TSTAR PRO" w:hAnsi="Oxfam TSTAR PRO"/>
          <w:i/>
          <w:iCs/>
          <w:lang w:val="fr-CA"/>
        </w:rPr>
        <w:t>Autres c</w:t>
      </w:r>
      <w:r w:rsidRPr="00283176">
        <w:rPr>
          <w:rFonts w:ascii="Oxfam TSTAR PRO" w:hAnsi="Oxfam TSTAR PRO"/>
          <w:i/>
          <w:iCs/>
          <w:lang w:val="fr-CA"/>
        </w:rPr>
        <w:t>ouleur</w:t>
      </w:r>
      <w:r>
        <w:rPr>
          <w:rFonts w:ascii="Oxfam TSTAR PRO" w:hAnsi="Oxfam TSTAR PRO"/>
          <w:i/>
          <w:iCs/>
          <w:lang w:val="fr-CA"/>
        </w:rPr>
        <w:t xml:space="preserve"> RAL disponibles</w:t>
      </w:r>
      <w:r w:rsidRPr="00283176">
        <w:rPr>
          <w:rFonts w:ascii="Oxfam TSTAR PRO" w:hAnsi="Oxfam TSTAR PRO"/>
          <w:i/>
          <w:iCs/>
          <w:lang w:val="fr-CA"/>
        </w:rPr>
        <w:t>]</w:t>
      </w:r>
    </w:p>
    <w:p w:rsidR="005F672A" w:rsidRPr="00283176" w:rsidRDefault="00273F83" w:rsidP="005F672A">
      <w:pPr>
        <w:pStyle w:val="PR2"/>
        <w:rPr>
          <w:rFonts w:ascii="Oxfam TSTAR PRO" w:hAnsi="Oxfam TSTAR PRO"/>
          <w:i/>
          <w:iCs/>
          <w:lang w:val="fr-CA"/>
        </w:rPr>
      </w:pPr>
      <w:r w:rsidRPr="00273F83" w:rsidDel="00F77057">
        <w:rPr>
          <w:rFonts w:ascii="Oxfam TSTAR PRO" w:hAnsi="Oxfam TSTAR PRO"/>
          <w:i/>
          <w:iCs/>
          <w:lang w:val="fr-CA"/>
        </w:rPr>
        <w:t xml:space="preserve"> </w:t>
      </w:r>
      <w:r>
        <w:rPr>
          <w:rFonts w:ascii="Oxfam TSTAR PRO" w:hAnsi="Oxfam TSTAR PRO"/>
          <w:i/>
          <w:iCs/>
          <w:lang w:val="fr-CA"/>
        </w:rPr>
        <w:t>[</w:t>
      </w:r>
      <w:r w:rsidR="00F44D47" w:rsidRPr="00283176">
        <w:rPr>
          <w:rFonts w:ascii="Oxfam TSTAR PRO" w:hAnsi="Oxfam TSTAR PRO"/>
          <w:i/>
          <w:iCs/>
          <w:lang w:val="fr-CA"/>
        </w:rPr>
        <w:t>Configuration maître/esclave</w:t>
      </w:r>
      <w:r w:rsidR="005F672A" w:rsidRPr="00283176">
        <w:rPr>
          <w:rFonts w:ascii="Oxfam TSTAR PRO" w:hAnsi="Oxfam TSTAR PRO"/>
          <w:i/>
          <w:iCs/>
          <w:lang w:val="fr-CA"/>
        </w:rPr>
        <w:t xml:space="preserve"> </w:t>
      </w:r>
      <w:r w:rsidR="00F44D47" w:rsidRPr="00283176">
        <w:rPr>
          <w:rFonts w:ascii="Oxfam TSTAR PRO" w:hAnsi="Oxfam TSTAR PRO"/>
          <w:i/>
          <w:iCs/>
          <w:lang w:val="fr-CA"/>
        </w:rPr>
        <w:t>avec un mécanisme de verrouillage entre les 2 barrières</w:t>
      </w:r>
      <w:r w:rsidR="005F672A" w:rsidRPr="00283176">
        <w:rPr>
          <w:rFonts w:ascii="Oxfam TSTAR PRO" w:hAnsi="Oxfam TSTAR PRO"/>
          <w:i/>
          <w:iCs/>
          <w:lang w:val="fr-CA"/>
        </w:rPr>
        <w:t>]</w:t>
      </w:r>
    </w:p>
    <w:p w:rsidR="00C40314" w:rsidRDefault="00273F83" w:rsidP="00273F83">
      <w:pPr>
        <w:pStyle w:val="PR2"/>
        <w:rPr>
          <w:rFonts w:ascii="Oxfam TSTAR PRO" w:hAnsi="Oxfam TSTAR PRO"/>
          <w:i/>
          <w:iCs/>
          <w:lang w:val="fr-CA"/>
        </w:rPr>
      </w:pPr>
      <w:r w:rsidRPr="00283176" w:rsidDel="00273F83">
        <w:rPr>
          <w:rFonts w:ascii="Oxfam TSTAR PRO" w:hAnsi="Oxfam TSTAR PRO"/>
          <w:i/>
          <w:iCs/>
          <w:lang w:val="fr-CA"/>
        </w:rPr>
        <w:t xml:space="preserve"> </w:t>
      </w:r>
      <w:r>
        <w:rPr>
          <w:rFonts w:ascii="Oxfam TSTAR PRO" w:hAnsi="Oxfam TSTAR PRO"/>
          <w:i/>
          <w:iCs/>
          <w:lang w:val="fr-CA"/>
        </w:rPr>
        <w:t>[Alimentation 240V monophasée]</w:t>
      </w:r>
    </w:p>
    <w:p w:rsidR="00273F83" w:rsidRDefault="00273F83" w:rsidP="00273F83">
      <w:pPr>
        <w:pStyle w:val="PR2"/>
        <w:rPr>
          <w:rFonts w:ascii="Oxfam TSTAR PRO" w:hAnsi="Oxfam TSTAR PRO"/>
          <w:i/>
          <w:iCs/>
          <w:lang w:val="fr-CA"/>
        </w:rPr>
      </w:pPr>
      <w:r>
        <w:rPr>
          <w:rFonts w:ascii="Oxfam TSTAR PRO" w:hAnsi="Oxfam TSTAR PRO"/>
          <w:i/>
          <w:iCs/>
          <w:lang w:val="fr-CA"/>
        </w:rPr>
        <w:t>[Alimentation 120V monophasée]</w:t>
      </w:r>
    </w:p>
    <w:p w:rsidR="00273F83" w:rsidRDefault="00273F83" w:rsidP="00273F83">
      <w:pPr>
        <w:pStyle w:val="PR2"/>
        <w:rPr>
          <w:rFonts w:ascii="Oxfam TSTAR PRO" w:hAnsi="Oxfam TSTAR PRO"/>
          <w:i/>
          <w:iCs/>
          <w:lang w:val="fr-CA"/>
        </w:rPr>
      </w:pPr>
      <w:r>
        <w:rPr>
          <w:rFonts w:ascii="Oxfam TSTAR PRO" w:hAnsi="Oxfam TSTAR PRO"/>
          <w:i/>
          <w:iCs/>
          <w:lang w:val="fr-CA"/>
        </w:rPr>
        <w:t>[Alarme sonore]</w:t>
      </w:r>
    </w:p>
    <w:p w:rsidR="009E6EC6" w:rsidRPr="00283176" w:rsidRDefault="009E6EC6" w:rsidP="00273F83">
      <w:pPr>
        <w:pStyle w:val="PR2"/>
        <w:rPr>
          <w:rFonts w:ascii="Oxfam TSTAR PRO" w:hAnsi="Oxfam TSTAR PRO"/>
          <w:i/>
          <w:iCs/>
          <w:lang w:val="fr-CA"/>
        </w:rPr>
      </w:pPr>
      <w:r>
        <w:rPr>
          <w:rFonts w:ascii="Oxfam TSTAR PRO" w:hAnsi="Oxfam TSTAR PRO"/>
          <w:i/>
          <w:iCs/>
          <w:lang w:val="fr-CA"/>
        </w:rPr>
        <w:t>[Prise de courant 120V-15A]</w:t>
      </w:r>
    </w:p>
    <w:p w:rsidR="00C40314" w:rsidRPr="00283176" w:rsidRDefault="00C40314" w:rsidP="00C40314">
      <w:pPr>
        <w:pStyle w:val="PR2"/>
        <w:numPr>
          <w:ilvl w:val="0"/>
          <w:numId w:val="0"/>
        </w:numPr>
        <w:ind w:left="1440"/>
        <w:rPr>
          <w:rFonts w:ascii="Oxfam TSTAR PRO" w:hAnsi="Oxfam TSTAR PRO"/>
          <w:i/>
          <w:iCs/>
          <w:lang w:val="fr-CA"/>
        </w:rPr>
      </w:pPr>
    </w:p>
    <w:p w:rsidR="00AE3F8A" w:rsidRPr="00283176" w:rsidRDefault="00AE3F8A" w:rsidP="00CF209B">
      <w:pPr>
        <w:pStyle w:val="PR2"/>
        <w:numPr>
          <w:ilvl w:val="0"/>
          <w:numId w:val="0"/>
        </w:numPr>
        <w:ind w:left="1440"/>
        <w:rPr>
          <w:rFonts w:ascii="Oxfam TSTAR PRO" w:hAnsi="Oxfam TSTAR PRO"/>
          <w:i/>
          <w:lang w:val="fr-CA"/>
        </w:rPr>
      </w:pPr>
    </w:p>
    <w:p w:rsidR="00DA4CDD" w:rsidRPr="00283176" w:rsidRDefault="00DA4CDD" w:rsidP="00CF209B">
      <w:pPr>
        <w:keepNext w:val="0"/>
        <w:rPr>
          <w:rFonts w:ascii="Oxfam TSTAR PRO" w:hAnsi="Oxfam TSTAR PRO"/>
          <w:sz w:val="20"/>
          <w:lang w:val="fr-CA"/>
        </w:rPr>
        <w:sectPr w:rsidR="00DA4CDD" w:rsidRPr="00283176" w:rsidSect="007F4216">
          <w:headerReference w:type="default" r:id="rId11"/>
          <w:footerReference w:type="default" r:id="rId12"/>
          <w:headerReference w:type="first" r:id="rId13"/>
          <w:footerReference w:type="first" r:id="rId14"/>
          <w:footnotePr>
            <w:numRestart w:val="eachPage"/>
          </w:footnotePr>
          <w:endnotePr>
            <w:numFmt w:val="decimal"/>
          </w:endnotePr>
          <w:type w:val="continuous"/>
          <w:pgSz w:w="12240" w:h="15840" w:code="1"/>
          <w:pgMar w:top="1440" w:right="1440" w:bottom="720" w:left="1440" w:header="720" w:footer="850" w:gutter="0"/>
          <w:cols w:space="720"/>
          <w:titlePg/>
          <w:docGrid w:linePitch="299"/>
        </w:sectPr>
      </w:pPr>
      <w:r w:rsidRPr="00283176">
        <w:rPr>
          <w:rFonts w:ascii="Oxfam TSTAR PRO" w:hAnsi="Oxfam TSTAR PRO"/>
          <w:lang w:val="fr-CA"/>
        </w:rPr>
        <w:br w:type="page"/>
      </w:r>
    </w:p>
    <w:p w:rsidR="00331112" w:rsidRPr="00283176" w:rsidRDefault="00FF185B" w:rsidP="00331112">
      <w:pPr>
        <w:pStyle w:val="Titre2"/>
        <w:numPr>
          <w:ilvl w:val="0"/>
          <w:numId w:val="0"/>
        </w:numPr>
        <w:ind w:left="1440" w:hanging="1440"/>
        <w:rPr>
          <w:rFonts w:ascii="Oxfam TSTAR PRO" w:hAnsi="Oxfam TSTAR PRO" w:cs="Arial"/>
          <w:sz w:val="24"/>
          <w:u w:val="single"/>
          <w:lang w:val="fr-CA"/>
        </w:rPr>
      </w:pPr>
      <w:r w:rsidRPr="00283176">
        <w:rPr>
          <w:rFonts w:ascii="Oxfam TSTAR PRO" w:hAnsi="Oxfam TSTAR PRO" w:cs="Arial"/>
          <w:sz w:val="24"/>
          <w:u w:val="single"/>
          <w:lang w:val="fr-CA"/>
        </w:rPr>
        <w:lastRenderedPageBreak/>
        <w:t>PART</w:t>
      </w:r>
      <w:r w:rsidR="001B574D" w:rsidRPr="00283176">
        <w:rPr>
          <w:rFonts w:ascii="Oxfam TSTAR PRO" w:hAnsi="Oxfam TSTAR PRO" w:cs="Arial"/>
          <w:sz w:val="24"/>
          <w:u w:val="single"/>
          <w:lang w:val="fr-CA"/>
        </w:rPr>
        <w:t>IE</w:t>
      </w:r>
      <w:r w:rsidRPr="00283176">
        <w:rPr>
          <w:rFonts w:ascii="Oxfam TSTAR PRO" w:hAnsi="Oxfam TSTAR PRO" w:cs="Arial"/>
          <w:sz w:val="24"/>
          <w:u w:val="single"/>
          <w:lang w:val="fr-CA"/>
        </w:rPr>
        <w:t xml:space="preserve"> III – </w:t>
      </w:r>
      <w:r w:rsidR="001B574D" w:rsidRPr="00283176">
        <w:rPr>
          <w:rFonts w:ascii="Oxfam TSTAR PRO" w:hAnsi="Oxfam TSTAR PRO" w:cs="Arial"/>
          <w:sz w:val="24"/>
          <w:u w:val="single"/>
          <w:lang w:val="fr-CA"/>
        </w:rPr>
        <w:t>ÉXÉ</w:t>
      </w:r>
      <w:r w:rsidRPr="00283176">
        <w:rPr>
          <w:rFonts w:ascii="Oxfam TSTAR PRO" w:hAnsi="Oxfam TSTAR PRO" w:cs="Arial"/>
          <w:sz w:val="24"/>
          <w:u w:val="single"/>
          <w:lang w:val="fr-CA"/>
        </w:rPr>
        <w:t>CUTION</w:t>
      </w:r>
    </w:p>
    <w:p w:rsidR="00FF185B" w:rsidRPr="00283176" w:rsidRDefault="00FF185B" w:rsidP="00312F13">
      <w:pPr>
        <w:keepNext w:val="0"/>
        <w:numPr>
          <w:ilvl w:val="1"/>
          <w:numId w:val="15"/>
        </w:numPr>
        <w:spacing w:before="120" w:after="120"/>
        <w:rPr>
          <w:rFonts w:ascii="Oxfam TSTAR PRO" w:hAnsi="Oxfam TSTAR PRO" w:cs="Arial"/>
          <w:b/>
          <w:lang w:val="fr-CA"/>
        </w:rPr>
      </w:pPr>
      <w:r w:rsidRPr="00283176">
        <w:rPr>
          <w:rFonts w:ascii="Oxfam TSTAR PRO" w:hAnsi="Oxfam TSTAR PRO" w:cs="Arial"/>
          <w:b/>
          <w:lang w:val="fr-CA"/>
        </w:rPr>
        <w:t>INSPECTION</w:t>
      </w:r>
    </w:p>
    <w:p w:rsidR="001B574D" w:rsidRPr="00283176" w:rsidRDefault="001B574D" w:rsidP="00312F13">
      <w:pPr>
        <w:pStyle w:val="PR1"/>
        <w:numPr>
          <w:ilvl w:val="4"/>
          <w:numId w:val="29"/>
        </w:numPr>
        <w:tabs>
          <w:tab w:val="left" w:pos="864"/>
        </w:tabs>
        <w:rPr>
          <w:rFonts w:ascii="Oxfam TSTAR PRO" w:hAnsi="Oxfam TSTAR PRO"/>
          <w:szCs w:val="24"/>
          <w:lang w:val="fr-CA"/>
        </w:rPr>
      </w:pPr>
      <w:r w:rsidRPr="00283176">
        <w:rPr>
          <w:rFonts w:ascii="Oxfam TSTAR PRO" w:hAnsi="Oxfam TSTAR PRO"/>
          <w:szCs w:val="24"/>
          <w:lang w:val="fr-CA"/>
        </w:rPr>
        <w:t>L’installateur doit examiner les lieux d’installation et conseiller le donneur d’ordre à propos de tout état du site ne convenant pas à l’installation correcte du produit. Ces conditions incluent ce qui suit, sans y être limitées</w:t>
      </w:r>
      <w:r w:rsidRPr="00283176">
        <w:rPr>
          <w:rFonts w:ascii="Calibri" w:hAnsi="Calibri" w:cs="Calibri"/>
          <w:szCs w:val="24"/>
          <w:lang w:val="fr-CA"/>
        </w:rPr>
        <w:t> </w:t>
      </w:r>
      <w:r w:rsidRPr="00283176">
        <w:rPr>
          <w:rFonts w:ascii="Oxfam TSTAR PRO" w:hAnsi="Oxfam TSTAR PRO"/>
          <w:szCs w:val="24"/>
          <w:lang w:val="fr-CA"/>
        </w:rPr>
        <w:t>:</w:t>
      </w:r>
    </w:p>
    <w:p w:rsidR="001B574D" w:rsidRPr="00283176" w:rsidRDefault="001B574D" w:rsidP="00076914">
      <w:pPr>
        <w:pStyle w:val="PR2"/>
        <w:numPr>
          <w:ilvl w:val="5"/>
          <w:numId w:val="7"/>
        </w:numPr>
        <w:tabs>
          <w:tab w:val="clear" w:pos="1285"/>
          <w:tab w:val="left" w:pos="1440"/>
        </w:tabs>
        <w:ind w:left="1440"/>
        <w:rPr>
          <w:rFonts w:ascii="Oxfam TSTAR PRO" w:hAnsi="Oxfam TSTAR PRO"/>
          <w:szCs w:val="24"/>
          <w:lang w:val="fr-CA"/>
        </w:rPr>
      </w:pPr>
      <w:r w:rsidRPr="00283176">
        <w:rPr>
          <w:rFonts w:ascii="Oxfam TSTAR PRO" w:hAnsi="Oxfam TSTAR PRO"/>
          <w:szCs w:val="24"/>
          <w:lang w:val="fr-CA"/>
        </w:rPr>
        <w:t>La barrière levante grillagée doit être installée sur un sol en béton de niveau</w:t>
      </w:r>
    </w:p>
    <w:p w:rsidR="001B574D" w:rsidRPr="00283176" w:rsidRDefault="001B574D" w:rsidP="00076914">
      <w:pPr>
        <w:pStyle w:val="PR2"/>
        <w:numPr>
          <w:ilvl w:val="5"/>
          <w:numId w:val="7"/>
        </w:numPr>
        <w:tabs>
          <w:tab w:val="clear" w:pos="1285"/>
          <w:tab w:val="left" w:pos="1440"/>
        </w:tabs>
        <w:ind w:left="1440"/>
        <w:rPr>
          <w:rFonts w:ascii="Oxfam TSTAR PRO" w:hAnsi="Oxfam TSTAR PRO"/>
          <w:szCs w:val="24"/>
          <w:lang w:val="fr-CA"/>
        </w:rPr>
      </w:pPr>
      <w:r w:rsidRPr="00283176">
        <w:rPr>
          <w:rFonts w:ascii="Oxfam TSTAR PRO" w:hAnsi="Oxfam TSTAR PRO"/>
          <w:szCs w:val="24"/>
          <w:lang w:val="fr-CA"/>
        </w:rPr>
        <w:t>Alimentation électrique et câblage de contrôle doivent être installés. Suivre les recommandations du fabricant</w:t>
      </w:r>
    </w:p>
    <w:p w:rsidR="00DA4CDD" w:rsidRPr="00283176" w:rsidRDefault="001B574D" w:rsidP="001B574D">
      <w:pPr>
        <w:pStyle w:val="PR1"/>
        <w:rPr>
          <w:rFonts w:ascii="Oxfam TSTAR PRO" w:hAnsi="Oxfam TSTAR PRO"/>
          <w:lang w:val="fr-CA"/>
        </w:rPr>
      </w:pPr>
      <w:r w:rsidRPr="00283176">
        <w:rPr>
          <w:rFonts w:ascii="Oxfam TSTAR PRO" w:hAnsi="Oxfam TSTAR PRO"/>
          <w:szCs w:val="24"/>
          <w:lang w:val="fr-CA"/>
        </w:rPr>
        <w:t>N’effectuer l’installation qu’après avoir remédié à toute situation non satisfaisante</w:t>
      </w:r>
      <w:r w:rsidR="00DA4CDD" w:rsidRPr="00283176">
        <w:rPr>
          <w:rFonts w:ascii="Oxfam TSTAR PRO" w:hAnsi="Oxfam TSTAR PRO"/>
          <w:lang w:val="fr-CA"/>
        </w:rPr>
        <w:t>.</w:t>
      </w:r>
    </w:p>
    <w:p w:rsidR="00331112" w:rsidRPr="00283176" w:rsidRDefault="00331112" w:rsidP="00331112">
      <w:pPr>
        <w:pStyle w:val="PR1"/>
        <w:numPr>
          <w:ilvl w:val="0"/>
          <w:numId w:val="0"/>
        </w:numPr>
        <w:ind w:left="288"/>
        <w:rPr>
          <w:rFonts w:ascii="Oxfam TSTAR PRO" w:hAnsi="Oxfam TSTAR PRO"/>
          <w:lang w:val="fr-CA"/>
        </w:rPr>
      </w:pPr>
    </w:p>
    <w:p w:rsidR="00DA4CDD" w:rsidRPr="00283176" w:rsidRDefault="00DA4CDD" w:rsidP="00312F13">
      <w:pPr>
        <w:keepNext w:val="0"/>
        <w:numPr>
          <w:ilvl w:val="1"/>
          <w:numId w:val="15"/>
        </w:numPr>
        <w:rPr>
          <w:rFonts w:ascii="Oxfam TSTAR PRO" w:hAnsi="Oxfam TSTAR PRO" w:cs="Arial"/>
          <w:b/>
          <w:lang w:val="fr-CA"/>
        </w:rPr>
      </w:pPr>
      <w:r w:rsidRPr="00283176">
        <w:rPr>
          <w:rFonts w:ascii="Oxfam TSTAR PRO" w:hAnsi="Oxfam TSTAR PRO" w:cs="Arial"/>
          <w:b/>
          <w:lang w:val="fr-CA"/>
        </w:rPr>
        <w:t>INSTALLATION</w:t>
      </w:r>
    </w:p>
    <w:p w:rsidR="00DA4CDD" w:rsidRPr="00283176" w:rsidRDefault="001B574D" w:rsidP="00312F13">
      <w:pPr>
        <w:pStyle w:val="PR1"/>
        <w:numPr>
          <w:ilvl w:val="4"/>
          <w:numId w:val="16"/>
        </w:numPr>
        <w:rPr>
          <w:rFonts w:ascii="Oxfam TSTAR PRO" w:hAnsi="Oxfam TSTAR PRO"/>
          <w:lang w:val="fr-CA"/>
        </w:rPr>
      </w:pPr>
      <w:r w:rsidRPr="00283176">
        <w:rPr>
          <w:rFonts w:ascii="Oxfam TSTAR PRO" w:hAnsi="Oxfam TSTAR PRO"/>
          <w:szCs w:val="24"/>
          <w:lang w:val="fr-CA"/>
        </w:rPr>
        <w:t>Installer la barrière levante grillagée en stricte conformité avec les instructions du fabricant. Placer les unités de niveau. Fixer solidement en place</w:t>
      </w:r>
      <w:r w:rsidR="00DA4CDD" w:rsidRPr="00283176">
        <w:rPr>
          <w:rFonts w:ascii="Oxfam TSTAR PRO" w:hAnsi="Oxfam TSTAR PRO"/>
          <w:lang w:val="fr-CA"/>
        </w:rPr>
        <w:t>.</w:t>
      </w:r>
    </w:p>
    <w:p w:rsidR="00331112" w:rsidRPr="00283176" w:rsidRDefault="00331112" w:rsidP="00331112">
      <w:pPr>
        <w:pStyle w:val="PR1"/>
        <w:numPr>
          <w:ilvl w:val="0"/>
          <w:numId w:val="0"/>
        </w:numPr>
        <w:ind w:left="864" w:hanging="576"/>
        <w:rPr>
          <w:rFonts w:ascii="Oxfam TSTAR PRO" w:hAnsi="Oxfam TSTAR PRO"/>
          <w:lang w:val="fr-CA"/>
        </w:rPr>
      </w:pPr>
    </w:p>
    <w:p w:rsidR="00DA4CDD" w:rsidRPr="00283176" w:rsidRDefault="00DA4CDD" w:rsidP="00312F13">
      <w:pPr>
        <w:keepNext w:val="0"/>
        <w:numPr>
          <w:ilvl w:val="1"/>
          <w:numId w:val="15"/>
        </w:numPr>
        <w:rPr>
          <w:rFonts w:ascii="Oxfam TSTAR PRO" w:hAnsi="Oxfam TSTAR PRO" w:cs="Arial"/>
          <w:b/>
          <w:lang w:val="fr-CA"/>
        </w:rPr>
      </w:pPr>
      <w:r w:rsidRPr="00283176">
        <w:rPr>
          <w:rFonts w:ascii="Oxfam TSTAR PRO" w:hAnsi="Oxfam TSTAR PRO" w:cs="Arial"/>
          <w:b/>
          <w:lang w:val="fr-CA"/>
        </w:rPr>
        <w:t>ADJUST</w:t>
      </w:r>
      <w:r w:rsidR="008B0CA2" w:rsidRPr="00283176">
        <w:rPr>
          <w:rFonts w:ascii="Oxfam TSTAR PRO" w:hAnsi="Oxfam TSTAR PRO" w:cs="Arial"/>
          <w:b/>
          <w:lang w:val="fr-CA"/>
        </w:rPr>
        <w:t>E</w:t>
      </w:r>
      <w:r w:rsidRPr="00283176">
        <w:rPr>
          <w:rFonts w:ascii="Oxfam TSTAR PRO" w:hAnsi="Oxfam TSTAR PRO" w:cs="Arial"/>
          <w:b/>
          <w:lang w:val="fr-CA"/>
        </w:rPr>
        <w:t>MENT</w:t>
      </w:r>
    </w:p>
    <w:p w:rsidR="00DA4CDD" w:rsidRPr="00283176" w:rsidRDefault="001B574D" w:rsidP="00076914">
      <w:pPr>
        <w:pStyle w:val="PR1"/>
        <w:numPr>
          <w:ilvl w:val="4"/>
          <w:numId w:val="8"/>
        </w:numPr>
        <w:rPr>
          <w:rFonts w:ascii="Oxfam TSTAR PRO" w:hAnsi="Oxfam TSTAR PRO"/>
          <w:lang w:val="fr-CA"/>
        </w:rPr>
      </w:pPr>
      <w:r w:rsidRPr="00283176">
        <w:rPr>
          <w:rFonts w:ascii="Oxfam TSTAR PRO" w:hAnsi="Oxfam TSTAR PRO"/>
          <w:szCs w:val="24"/>
          <w:lang w:val="fr-CA"/>
        </w:rPr>
        <w:t>L’installateur effectuera le réglage de la barrière levante grillagée pour en assurer le bon fonctionnement après installation</w:t>
      </w:r>
      <w:r w:rsidR="00DA4CDD" w:rsidRPr="00283176">
        <w:rPr>
          <w:rFonts w:ascii="Oxfam TSTAR PRO" w:hAnsi="Oxfam TSTAR PRO"/>
          <w:lang w:val="fr-CA"/>
        </w:rPr>
        <w:t>.</w:t>
      </w:r>
    </w:p>
    <w:p w:rsidR="00331112" w:rsidRPr="00283176" w:rsidRDefault="00331112" w:rsidP="00331112">
      <w:pPr>
        <w:pStyle w:val="PR1"/>
        <w:numPr>
          <w:ilvl w:val="0"/>
          <w:numId w:val="0"/>
        </w:numPr>
        <w:ind w:left="288"/>
        <w:rPr>
          <w:rFonts w:ascii="Oxfam TSTAR PRO" w:hAnsi="Oxfam TSTAR PRO"/>
          <w:lang w:val="fr-CA"/>
        </w:rPr>
      </w:pPr>
    </w:p>
    <w:p w:rsidR="00DA4CDD" w:rsidRPr="00283176" w:rsidRDefault="00DA4CDD" w:rsidP="00312F13">
      <w:pPr>
        <w:keepNext w:val="0"/>
        <w:numPr>
          <w:ilvl w:val="1"/>
          <w:numId w:val="15"/>
        </w:numPr>
        <w:rPr>
          <w:rFonts w:ascii="Oxfam TSTAR PRO" w:hAnsi="Oxfam TSTAR PRO" w:cs="Arial"/>
          <w:b/>
          <w:lang w:val="fr-CA"/>
        </w:rPr>
      </w:pPr>
      <w:r w:rsidRPr="00283176">
        <w:rPr>
          <w:rFonts w:ascii="Oxfam TSTAR PRO" w:hAnsi="Oxfam TSTAR PRO" w:cs="Arial"/>
          <w:b/>
          <w:lang w:val="fr-CA"/>
        </w:rPr>
        <w:t>INSTRUCTION</w:t>
      </w:r>
    </w:p>
    <w:p w:rsidR="00DA4CDD" w:rsidRPr="00283176" w:rsidRDefault="001B574D" w:rsidP="00076914">
      <w:pPr>
        <w:pStyle w:val="PR1"/>
        <w:numPr>
          <w:ilvl w:val="4"/>
          <w:numId w:val="9"/>
        </w:numPr>
        <w:rPr>
          <w:rFonts w:ascii="Oxfam TSTAR PRO" w:hAnsi="Oxfam TSTAR PRO"/>
          <w:lang w:val="fr-CA"/>
        </w:rPr>
      </w:pPr>
      <w:r w:rsidRPr="00283176">
        <w:rPr>
          <w:rFonts w:ascii="Oxfam TSTAR PRO" w:hAnsi="Oxfam TSTAR PRO"/>
          <w:szCs w:val="24"/>
          <w:lang w:val="fr-CA"/>
        </w:rPr>
        <w:t>Un installateur formé en usine montrera à l’équipe de maintenance du propriétaire le fonctionnement correct et les exigences d’entretien de l’équipement, y compris la maintenance extérieure</w:t>
      </w:r>
      <w:r w:rsidR="00DA4CDD" w:rsidRPr="00283176">
        <w:rPr>
          <w:rFonts w:ascii="Oxfam TSTAR PRO" w:hAnsi="Oxfam TSTAR PRO"/>
          <w:lang w:val="fr-CA"/>
        </w:rPr>
        <w:t xml:space="preserve">. </w:t>
      </w:r>
    </w:p>
    <w:p w:rsidR="00331112" w:rsidRPr="00283176" w:rsidRDefault="00331112" w:rsidP="00331112">
      <w:pPr>
        <w:pStyle w:val="PR1"/>
        <w:numPr>
          <w:ilvl w:val="0"/>
          <w:numId w:val="0"/>
        </w:numPr>
        <w:ind w:left="288"/>
        <w:rPr>
          <w:rFonts w:ascii="Oxfam TSTAR PRO" w:hAnsi="Oxfam TSTAR PRO"/>
          <w:lang w:val="fr-CA"/>
        </w:rPr>
      </w:pPr>
    </w:p>
    <w:p w:rsidR="00DA4CDD" w:rsidRPr="00283176" w:rsidRDefault="001B574D" w:rsidP="00312F13">
      <w:pPr>
        <w:keepNext w:val="0"/>
        <w:numPr>
          <w:ilvl w:val="1"/>
          <w:numId w:val="15"/>
        </w:numPr>
        <w:rPr>
          <w:rFonts w:ascii="Oxfam TSTAR PRO" w:hAnsi="Oxfam TSTAR PRO" w:cs="Arial"/>
          <w:b/>
          <w:lang w:val="fr-CA"/>
        </w:rPr>
      </w:pPr>
      <w:r w:rsidRPr="00283176">
        <w:rPr>
          <w:rFonts w:ascii="Oxfam TSTAR PRO" w:hAnsi="Oxfam TSTAR PRO" w:cs="Arial"/>
          <w:b/>
          <w:lang w:val="fr-CA"/>
        </w:rPr>
        <w:t>NETTOYAGE</w:t>
      </w:r>
    </w:p>
    <w:p w:rsidR="00DA4CDD" w:rsidRPr="00283176" w:rsidRDefault="001B574D" w:rsidP="00076914">
      <w:pPr>
        <w:pStyle w:val="PR1"/>
        <w:numPr>
          <w:ilvl w:val="4"/>
          <w:numId w:val="10"/>
        </w:numPr>
        <w:rPr>
          <w:rFonts w:ascii="Oxfam TSTAR PRO" w:hAnsi="Oxfam TSTAR PRO"/>
          <w:lang w:val="fr-CA"/>
        </w:rPr>
      </w:pPr>
      <w:r w:rsidRPr="00283176">
        <w:rPr>
          <w:rFonts w:ascii="Oxfam TSTAR PRO" w:hAnsi="Oxfam TSTAR PRO"/>
          <w:szCs w:val="24"/>
          <w:lang w:val="fr-CA"/>
        </w:rPr>
        <w:t xml:space="preserve">Nettoyer soigneusement </w:t>
      </w:r>
      <w:r w:rsidR="00F273D0" w:rsidRPr="00283176">
        <w:rPr>
          <w:rFonts w:ascii="Oxfam TSTAR PRO" w:hAnsi="Oxfam TSTAR PRO"/>
          <w:szCs w:val="24"/>
          <w:lang w:val="fr-CA"/>
        </w:rPr>
        <w:t>la barrière levante grillagée</w:t>
      </w:r>
      <w:r w:rsidRPr="00283176">
        <w:rPr>
          <w:rFonts w:ascii="Oxfam TSTAR PRO" w:hAnsi="Oxfam TSTAR PRO"/>
          <w:szCs w:val="24"/>
          <w:lang w:val="fr-CA"/>
        </w:rPr>
        <w:t xml:space="preserve"> et la zone après installation pour enlever l’excès de produit de calfeutrage, la saleté et les étiquettes</w:t>
      </w:r>
      <w:r w:rsidR="00DA4CDD" w:rsidRPr="00283176">
        <w:rPr>
          <w:rFonts w:ascii="Oxfam TSTAR PRO" w:hAnsi="Oxfam TSTAR PRO"/>
          <w:lang w:val="fr-CA"/>
        </w:rPr>
        <w:t>.</w:t>
      </w:r>
    </w:p>
    <w:p w:rsidR="00331112" w:rsidRPr="00283176" w:rsidRDefault="00331112" w:rsidP="00331112">
      <w:pPr>
        <w:pStyle w:val="PR1"/>
        <w:numPr>
          <w:ilvl w:val="0"/>
          <w:numId w:val="0"/>
        </w:numPr>
        <w:ind w:left="864" w:hanging="576"/>
        <w:rPr>
          <w:rFonts w:ascii="Oxfam TSTAR PRO" w:hAnsi="Oxfam TSTAR PRO"/>
          <w:lang w:val="fr-CA"/>
        </w:rPr>
      </w:pPr>
    </w:p>
    <w:p w:rsidR="00DA4CDD" w:rsidRPr="00283176" w:rsidRDefault="00DA4CDD" w:rsidP="00312F13">
      <w:pPr>
        <w:keepNext w:val="0"/>
        <w:numPr>
          <w:ilvl w:val="1"/>
          <w:numId w:val="15"/>
        </w:numPr>
        <w:rPr>
          <w:rFonts w:ascii="Oxfam TSTAR PRO" w:hAnsi="Oxfam TSTAR PRO" w:cs="Arial"/>
          <w:b/>
          <w:lang w:val="fr-CA"/>
        </w:rPr>
      </w:pPr>
      <w:r w:rsidRPr="00283176">
        <w:rPr>
          <w:rFonts w:ascii="Oxfam TSTAR PRO" w:hAnsi="Oxfam TSTAR PRO" w:cs="Arial"/>
          <w:b/>
          <w:lang w:val="fr-CA"/>
        </w:rPr>
        <w:t>MAINTENANCE</w:t>
      </w:r>
    </w:p>
    <w:p w:rsidR="00DA4CDD" w:rsidRPr="00283176" w:rsidRDefault="001B574D" w:rsidP="00076914">
      <w:pPr>
        <w:pStyle w:val="PR1"/>
        <w:numPr>
          <w:ilvl w:val="4"/>
          <w:numId w:val="11"/>
        </w:numPr>
        <w:rPr>
          <w:rFonts w:ascii="Oxfam TSTAR PRO" w:hAnsi="Oxfam TSTAR PRO"/>
          <w:lang w:val="fr-CA"/>
        </w:rPr>
      </w:pPr>
      <w:r w:rsidRPr="00283176">
        <w:rPr>
          <w:rFonts w:ascii="Oxfam TSTAR PRO" w:hAnsi="Oxfam TSTAR PRO"/>
          <w:szCs w:val="24"/>
          <w:lang w:val="fr-CA"/>
        </w:rPr>
        <w:t>Assurer la maintenance de l’équipement en respectant les instructions du fabricant</w:t>
      </w:r>
      <w:r w:rsidR="00DA4CDD" w:rsidRPr="00283176">
        <w:rPr>
          <w:rFonts w:ascii="Oxfam TSTAR PRO" w:hAnsi="Oxfam TSTAR PRO"/>
          <w:lang w:val="fr-CA"/>
        </w:rPr>
        <w:t>.</w:t>
      </w:r>
    </w:p>
    <w:p w:rsidR="00DA4CDD" w:rsidRPr="00283176" w:rsidRDefault="00DA4CDD" w:rsidP="00DA4CDD">
      <w:pPr>
        <w:rPr>
          <w:rFonts w:ascii="Oxfam TSTAR PRO" w:hAnsi="Oxfam TSTAR PRO"/>
          <w:lang w:val="fr-CA"/>
        </w:rPr>
      </w:pPr>
    </w:p>
    <w:p w:rsidR="00DA4CDD" w:rsidRPr="00283176" w:rsidRDefault="001B574D" w:rsidP="00DA4CDD">
      <w:pPr>
        <w:rPr>
          <w:rFonts w:ascii="Oxfam TSTAR PRO" w:hAnsi="Oxfam TSTAR PRO"/>
          <w:b/>
          <w:sz w:val="20"/>
          <w:lang w:val="fr-CA"/>
        </w:rPr>
      </w:pPr>
      <w:proofErr w:type="spellStart"/>
      <w:r w:rsidRPr="00283176">
        <w:rPr>
          <w:rFonts w:ascii="Oxfam TSTAR PRO" w:hAnsi="Oxfam TSTAR PRO"/>
          <w:b/>
          <w:sz w:val="18"/>
          <w:szCs w:val="18"/>
          <w:lang w:val="fr-CA"/>
        </w:rPr>
        <w:t>Automatic</w:t>
      </w:r>
      <w:proofErr w:type="spellEnd"/>
      <w:r w:rsidRPr="00283176">
        <w:rPr>
          <w:rFonts w:ascii="Oxfam TSTAR PRO" w:hAnsi="Oxfam TSTAR PRO"/>
          <w:b/>
          <w:sz w:val="18"/>
          <w:szCs w:val="18"/>
          <w:lang w:val="fr-CA"/>
        </w:rPr>
        <w:t xml:space="preserve"> </w:t>
      </w:r>
      <w:proofErr w:type="spellStart"/>
      <w:r w:rsidRPr="00283176">
        <w:rPr>
          <w:rFonts w:ascii="Oxfam TSTAR PRO" w:hAnsi="Oxfam TSTAR PRO"/>
          <w:b/>
          <w:sz w:val="18"/>
          <w:szCs w:val="18"/>
          <w:lang w:val="fr-CA"/>
        </w:rPr>
        <w:t>Systems</w:t>
      </w:r>
      <w:proofErr w:type="spellEnd"/>
      <w:r w:rsidRPr="00283176">
        <w:rPr>
          <w:rFonts w:ascii="Oxfam TSTAR PRO" w:hAnsi="Oxfam TSTAR PRO"/>
          <w:b/>
          <w:sz w:val="18"/>
          <w:szCs w:val="18"/>
          <w:lang w:val="fr-CA"/>
        </w:rPr>
        <w:t xml:space="preserve"> se réserve le droit de modifier ces spécifications à tout moment sans avis préalable</w:t>
      </w:r>
      <w:r w:rsidR="00DA4CDD" w:rsidRPr="00283176">
        <w:rPr>
          <w:rFonts w:ascii="Oxfam TSTAR PRO" w:hAnsi="Oxfam TSTAR PRO"/>
          <w:b/>
          <w:sz w:val="20"/>
          <w:lang w:val="fr-CA"/>
        </w:rPr>
        <w:t>.</w:t>
      </w:r>
    </w:p>
    <w:p w:rsidR="00DA4CDD" w:rsidRPr="00283176" w:rsidRDefault="00DA4CDD" w:rsidP="00DA4CDD">
      <w:pPr>
        <w:widowControl w:val="0"/>
        <w:autoSpaceDE w:val="0"/>
        <w:autoSpaceDN w:val="0"/>
        <w:adjustRightInd w:val="0"/>
        <w:rPr>
          <w:rFonts w:ascii="Oxfam TSTAR PRO" w:hAnsi="Oxfam TSTAR PRO" w:cs="Arial"/>
          <w:lang w:val="fr-CA"/>
        </w:rPr>
      </w:pPr>
    </w:p>
    <w:p w:rsidR="001B574D" w:rsidRPr="00283176" w:rsidRDefault="001B574D" w:rsidP="001B574D">
      <w:pPr>
        <w:pStyle w:val="Titre2"/>
        <w:numPr>
          <w:ilvl w:val="0"/>
          <w:numId w:val="0"/>
        </w:numPr>
        <w:ind w:left="1440" w:hanging="1440"/>
        <w:jc w:val="center"/>
        <w:rPr>
          <w:rFonts w:ascii="Oxfam TSTAR PRO" w:hAnsi="Oxfam TSTAR PRO" w:cs="Arial"/>
          <w:sz w:val="20"/>
          <w:lang w:val="fr-CA"/>
        </w:rPr>
      </w:pPr>
      <w:r w:rsidRPr="00283176">
        <w:rPr>
          <w:rFonts w:ascii="Oxfam TSTAR PRO" w:hAnsi="Oxfam TSTAR PRO" w:cs="Arial"/>
          <w:sz w:val="20"/>
          <w:lang w:val="fr-CA"/>
        </w:rPr>
        <w:t>FIN DE SECTION</w:t>
      </w:r>
    </w:p>
    <w:p w:rsidR="00062D86" w:rsidRPr="00076914" w:rsidRDefault="00062D86" w:rsidP="0059314B">
      <w:pPr>
        <w:rPr>
          <w:rFonts w:ascii="Oxfam TSTAR PRO" w:hAnsi="Oxfam TSTAR PRO" w:cs="Arial"/>
          <w:lang w:val="fr-CA"/>
        </w:rPr>
      </w:pPr>
    </w:p>
    <w:sectPr w:rsidR="00062D86" w:rsidRPr="00076914" w:rsidSect="00076914">
      <w:footnotePr>
        <w:numRestart w:val="eachPage"/>
      </w:footnotePr>
      <w:endnotePr>
        <w:numFmt w:val="decimal"/>
      </w:endnotePr>
      <w:type w:val="continuous"/>
      <w:pgSz w:w="12240" w:h="15840" w:code="119"/>
      <w:pgMar w:top="1440" w:right="1440" w:bottom="720" w:left="1440" w:header="720" w:footer="85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FD8" w:rsidRDefault="00E92FD8">
      <w:r>
        <w:separator/>
      </w:r>
    </w:p>
  </w:endnote>
  <w:endnote w:type="continuationSeparator" w:id="0">
    <w:p w:rsidR="00E92FD8" w:rsidRDefault="00E9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xfam TSTAR PRO">
    <w:altName w:val="Arial"/>
    <w:panose1 w:val="02000806030000020004"/>
    <w:charset w:val="00"/>
    <w:family w:val="modern"/>
    <w:notTrueType/>
    <w:pitch w:val="variable"/>
    <w:sig w:usb0="800002AF" w:usb1="5000204A"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xfam TSTAR PRO Light">
    <w:altName w:val="Arial"/>
    <w:panose1 w:val="00000000000000000000"/>
    <w:charset w:val="00"/>
    <w:family w:val="modern"/>
    <w:notTrueType/>
    <w:pitch w:val="variable"/>
    <w:sig w:usb0="800002AF" w:usb1="5000204A"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914" w:rsidRDefault="001F5284" w:rsidP="00076914">
    <w:pPr>
      <w:pStyle w:val="Pieddepage"/>
    </w:pPr>
    <w:r w:rsidRPr="004400F6">
      <w:rPr>
        <w:noProof/>
        <w:lang w:val="fr-CA" w:eastAsia="fr-CA"/>
      </w:rPr>
      <mc:AlternateContent>
        <mc:Choice Requires="wps">
          <w:drawing>
            <wp:anchor distT="45720" distB="45720" distL="114300" distR="114300" simplePos="0" relativeHeight="251699712" behindDoc="0" locked="0" layoutInCell="1" allowOverlap="1" wp14:anchorId="12DDDFB6" wp14:editId="64DC0030">
              <wp:simplePos x="0" y="0"/>
              <wp:positionH relativeFrom="page">
                <wp:posOffset>4831080</wp:posOffset>
              </wp:positionH>
              <wp:positionV relativeFrom="paragraph">
                <wp:posOffset>107315</wp:posOffset>
              </wp:positionV>
              <wp:extent cx="2804160" cy="624840"/>
              <wp:effectExtent l="0" t="0" r="0" b="381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24840"/>
                      </a:xfrm>
                      <a:prstGeom prst="rect">
                        <a:avLst/>
                      </a:prstGeom>
                      <a:solidFill>
                        <a:srgbClr val="FFFFFF"/>
                      </a:solidFill>
                      <a:ln w="9525">
                        <a:noFill/>
                        <a:miter lim="800000"/>
                        <a:headEnd/>
                        <a:tailEnd/>
                      </a:ln>
                    </wps:spPr>
                    <wps:txbx>
                      <w:txbxContent>
                        <w:p w:rsidR="001F5284" w:rsidRDefault="001F5284" w:rsidP="001F5284">
                          <w:pPr>
                            <w:rPr>
                              <w:rFonts w:ascii="Oxfam TSTAR PRO" w:hAnsi="Oxfam TSTAR PRO"/>
                              <w:color w:val="ED1C24"/>
                              <w:sz w:val="28"/>
                              <w:szCs w:val="28"/>
                            </w:rPr>
                          </w:pPr>
                          <w:hyperlink r:id="rId1">
                            <w:r w:rsidRPr="005F5C9C">
                              <w:rPr>
                                <w:rFonts w:ascii="Oxfam TSTAR PRO" w:hAnsi="Oxfam TSTAR PRO"/>
                                <w:color w:val="ED1C24"/>
                                <w:sz w:val="28"/>
                                <w:szCs w:val="28"/>
                              </w:rPr>
                              <w:t>www.automatic-systems.us</w:t>
                            </w:r>
                          </w:hyperlink>
                          <w:r>
                            <w:rPr>
                              <w:rFonts w:ascii="Oxfam TSTAR PRO" w:hAnsi="Oxfam TSTAR PRO"/>
                              <w:color w:val="ED1C24"/>
                              <w:sz w:val="28"/>
                              <w:szCs w:val="28"/>
                            </w:rPr>
                            <w:t xml:space="preserve"> </w:t>
                          </w:r>
                        </w:p>
                        <w:p w:rsidR="001F5284" w:rsidRPr="005F5C9C" w:rsidRDefault="001F5284" w:rsidP="001F5284">
                          <w:pPr>
                            <w:rPr>
                              <w:rFonts w:ascii="Oxfam TSTAR PRO" w:hAnsi="Oxfam TSTAR PRO"/>
                              <w:sz w:val="28"/>
                              <w:szCs w:val="28"/>
                            </w:rPr>
                          </w:pPr>
                          <w:r>
                            <w:rPr>
                              <w:rFonts w:ascii="Oxfam TSTAR PRO" w:hAnsi="Oxfam TSTAR PRO"/>
                              <w:color w:val="ED1C24"/>
                              <w:sz w:val="28"/>
                              <w:szCs w:val="28"/>
                            </w:rPr>
                            <w:tab/>
                            <w:t>www.automatic-systems.ca</w:t>
                          </w:r>
                        </w:p>
                        <w:p w:rsidR="001F5284" w:rsidRDefault="001F5284" w:rsidP="001F52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DDFB6" id="_x0000_t202" coordsize="21600,21600" o:spt="202" path="m,l,21600r21600,l21600,xe">
              <v:stroke joinstyle="miter"/>
              <v:path gradientshapeok="t" o:connecttype="rect"/>
            </v:shapetype>
            <v:shape id="Zone de texte 2" o:spid="_x0000_s1027" type="#_x0000_t202" style="position:absolute;margin-left:380.4pt;margin-top:8.45pt;width:220.8pt;height:49.2pt;z-index:251699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" stroked="f">
              <v:textbox>
                <w:txbxContent>
                  <w:p w:rsidR="001F5284" w:rsidRDefault="001F5284" w:rsidP="001F5284">
                    <w:pPr>
                      <w:rPr>
                        <w:rFonts w:ascii="Oxfam TSTAR PRO" w:hAnsi="Oxfam TSTAR PRO"/>
                        <w:color w:val="ED1C24"/>
                        <w:sz w:val="28"/>
                        <w:szCs w:val="28"/>
                      </w:rPr>
                    </w:pPr>
                    <w:hyperlink r:id="rId2">
                      <w:r w:rsidRPr="005F5C9C">
                        <w:rPr>
                          <w:rFonts w:ascii="Oxfam TSTAR PRO" w:hAnsi="Oxfam TSTAR PRO"/>
                          <w:color w:val="ED1C24"/>
                          <w:sz w:val="28"/>
                          <w:szCs w:val="28"/>
                        </w:rPr>
                        <w:t>www.automatic-systems.us</w:t>
                      </w:r>
                    </w:hyperlink>
                    <w:r>
                      <w:rPr>
                        <w:rFonts w:ascii="Oxfam TSTAR PRO" w:hAnsi="Oxfam TSTAR PRO"/>
                        <w:color w:val="ED1C24"/>
                        <w:sz w:val="28"/>
                        <w:szCs w:val="28"/>
                      </w:rPr>
                      <w:t xml:space="preserve"> </w:t>
                    </w:r>
                  </w:p>
                  <w:p w:rsidR="001F5284" w:rsidRPr="005F5C9C" w:rsidRDefault="001F5284" w:rsidP="001F5284">
                    <w:pPr>
                      <w:rPr>
                        <w:rFonts w:ascii="Oxfam TSTAR PRO" w:hAnsi="Oxfam TSTAR PRO"/>
                        <w:sz w:val="28"/>
                        <w:szCs w:val="28"/>
                      </w:rPr>
                    </w:pPr>
                    <w:r>
                      <w:rPr>
                        <w:rFonts w:ascii="Oxfam TSTAR PRO" w:hAnsi="Oxfam TSTAR PRO"/>
                        <w:color w:val="ED1C24"/>
                        <w:sz w:val="28"/>
                        <w:szCs w:val="28"/>
                      </w:rPr>
                      <w:tab/>
                      <w:t>www.automatic-systems.ca</w:t>
                    </w:r>
                  </w:p>
                  <w:p w:rsidR="001F5284" w:rsidRDefault="001F5284" w:rsidP="001F5284"/>
                </w:txbxContent>
              </v:textbox>
              <w10:wrap anchorx="page"/>
            </v:shape>
          </w:pict>
        </mc:Fallback>
      </mc:AlternateContent>
    </w:r>
    <w:r w:rsidR="00076914">
      <w:rPr>
        <w:noProof/>
        <w:lang w:val="fr-CA" w:eastAsia="fr-CA"/>
      </w:rPr>
      <mc:AlternateContent>
        <mc:Choice Requires="wps">
          <w:drawing>
            <wp:anchor distT="45720" distB="45720" distL="114300" distR="114300" simplePos="0" relativeHeight="251690496" behindDoc="0" locked="0" layoutInCell="1" allowOverlap="1" wp14:anchorId="18F72C57" wp14:editId="5D6CBF39">
              <wp:simplePos x="0" y="0"/>
              <wp:positionH relativeFrom="column">
                <wp:posOffset>-727075</wp:posOffset>
              </wp:positionH>
              <wp:positionV relativeFrom="paragraph">
                <wp:posOffset>172085</wp:posOffset>
              </wp:positionV>
              <wp:extent cx="3333750" cy="428625"/>
              <wp:effectExtent l="0" t="0" r="0" b="952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8625"/>
                      </a:xfrm>
                      <a:prstGeom prst="rect">
                        <a:avLst/>
                      </a:prstGeom>
                      <a:solidFill>
                        <a:srgbClr val="FFFFFF"/>
                      </a:solidFill>
                      <a:ln w="9525">
                        <a:noFill/>
                        <a:miter lim="800000"/>
                        <a:headEnd/>
                        <a:tailEnd/>
                      </a:ln>
                    </wps:spPr>
                    <wps:txbx>
                      <w:txbxContent>
                        <w:p w:rsidR="00076914" w:rsidRPr="00200154" w:rsidRDefault="00076914" w:rsidP="00076914">
                          <w:pPr>
                            <w:spacing w:line="250" w:lineRule="auto"/>
                            <w:rPr>
                              <w:rFonts w:ascii="Oxfam TSTAR PRO" w:hAnsi="Oxfam TSTAR PRO"/>
                              <w:sz w:val="12"/>
                              <w:lang w:val="fr-CA"/>
                            </w:rPr>
                          </w:pPr>
                          <w:r>
                            <w:rPr>
                              <w:rFonts w:ascii="Oxfam TSTAR PRO" w:hAnsi="Oxfam TSTAR PRO"/>
                              <w:sz w:val="12"/>
                              <w:lang w:val="fr-CA"/>
                            </w:rPr>
                            <w:t>En a</w:t>
                          </w:r>
                          <w:r w:rsidRPr="007F33AC">
                            <w:rPr>
                              <w:rFonts w:ascii="Oxfam TSTAR PRO" w:hAnsi="Oxfam TSTAR PRO"/>
                              <w:sz w:val="12"/>
                              <w:lang w:val="fr-CA"/>
                            </w:rPr>
                            <w:t>yant pour but de</w:t>
                          </w:r>
                          <w:r>
                            <w:rPr>
                              <w:rFonts w:ascii="Oxfam TSTAR PRO" w:hAnsi="Oxfam TSTAR PRO"/>
                              <w:sz w:val="12"/>
                              <w:lang w:val="fr-CA"/>
                            </w:rPr>
                            <w:t xml:space="preserve"> toujours s’adapter aux derniers avancements technologiques,</w:t>
                          </w:r>
                          <w:r w:rsidRPr="007F33AC">
                            <w:rPr>
                              <w:rFonts w:ascii="Oxfam TSTAR PRO" w:hAnsi="Oxfam TSTAR PRO"/>
                              <w:sz w:val="12"/>
                              <w:lang w:val="fr-CA"/>
                            </w:rPr>
                            <w:t xml:space="preserve"> </w:t>
                          </w:r>
                          <w:proofErr w:type="spellStart"/>
                          <w:r w:rsidRPr="00200154">
                            <w:rPr>
                              <w:rFonts w:ascii="Oxfam TSTAR PRO" w:hAnsi="Oxfam TSTAR PRO"/>
                              <w:sz w:val="12"/>
                              <w:lang w:val="fr-CA"/>
                            </w:rPr>
                            <w:t>Automatic</w:t>
                          </w:r>
                          <w:proofErr w:type="spellEnd"/>
                          <w:r w:rsidRPr="00200154">
                            <w:rPr>
                              <w:rFonts w:ascii="Oxfam TSTAR PRO" w:hAnsi="Oxfam TSTAR PRO"/>
                              <w:sz w:val="12"/>
                              <w:lang w:val="fr-CA"/>
                            </w:rPr>
                            <w:t xml:space="preserve"> </w:t>
                          </w:r>
                          <w:proofErr w:type="spellStart"/>
                          <w:r w:rsidRPr="00200154">
                            <w:rPr>
                              <w:rFonts w:ascii="Oxfam TSTAR PRO" w:hAnsi="Oxfam TSTAR PRO"/>
                              <w:sz w:val="12"/>
                              <w:lang w:val="fr-CA"/>
                            </w:rPr>
                            <w:t>Systems</w:t>
                          </w:r>
                          <w:proofErr w:type="spellEnd"/>
                          <w:r w:rsidRPr="00200154">
                            <w:rPr>
                              <w:rFonts w:ascii="Oxfam TSTAR PRO" w:hAnsi="Oxfam TSTAR PRO"/>
                              <w:sz w:val="12"/>
                              <w:lang w:val="fr-CA"/>
                            </w:rPr>
                            <w:t xml:space="preserve"> se réserve le droit de modifier </w:t>
                          </w:r>
                          <w:r>
                            <w:rPr>
                              <w:rFonts w:ascii="Oxfam TSTAR PRO" w:hAnsi="Oxfam TSTAR PRO"/>
                              <w:sz w:val="12"/>
                              <w:lang w:val="fr-CA"/>
                            </w:rPr>
                            <w:t>les informations ci-dessus</w:t>
                          </w:r>
                          <w:r w:rsidRPr="00200154">
                            <w:rPr>
                              <w:rFonts w:ascii="Oxfam TSTAR PRO" w:hAnsi="Oxfam TSTAR PRO"/>
                              <w:sz w:val="12"/>
                              <w:lang w:val="fr-CA"/>
                            </w:rPr>
                            <w:t xml:space="preserve"> à </w:t>
                          </w:r>
                          <w:r>
                            <w:rPr>
                              <w:rFonts w:ascii="Oxfam TSTAR PRO" w:hAnsi="Oxfam TSTAR PRO"/>
                              <w:sz w:val="12"/>
                              <w:lang w:val="fr-CA"/>
                            </w:rPr>
                            <w:t>tout moment.</w:t>
                          </w:r>
                        </w:p>
                        <w:p w:rsidR="00076914" w:rsidRPr="007F33AC" w:rsidRDefault="00076914" w:rsidP="0007691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2C57" id="_x0000_s1028" type="#_x0000_t202" style="position:absolute;margin-left:-57.25pt;margin-top:13.55pt;width:262.5pt;height:33.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" stroked="f">
              <v:textbox>
                <w:txbxContent>
                  <w:p w:rsidR="00076914" w:rsidRPr="00200154" w:rsidRDefault="00076914" w:rsidP="00076914">
                    <w:pPr>
                      <w:spacing w:line="250" w:lineRule="auto"/>
                      <w:rPr>
                        <w:rFonts w:ascii="Oxfam TSTAR PRO" w:hAnsi="Oxfam TSTAR PRO"/>
                        <w:sz w:val="12"/>
                        <w:lang w:val="fr-CA"/>
                      </w:rPr>
                    </w:pPr>
                    <w:r>
                      <w:rPr>
                        <w:rFonts w:ascii="Oxfam TSTAR PRO" w:hAnsi="Oxfam TSTAR PRO"/>
                        <w:sz w:val="12"/>
                        <w:lang w:val="fr-CA"/>
                      </w:rPr>
                      <w:t>En a</w:t>
                    </w:r>
                    <w:r w:rsidRPr="007F33AC">
                      <w:rPr>
                        <w:rFonts w:ascii="Oxfam TSTAR PRO" w:hAnsi="Oxfam TSTAR PRO"/>
                        <w:sz w:val="12"/>
                        <w:lang w:val="fr-CA"/>
                      </w:rPr>
                      <w:t>yant pour but de</w:t>
                    </w:r>
                    <w:r>
                      <w:rPr>
                        <w:rFonts w:ascii="Oxfam TSTAR PRO" w:hAnsi="Oxfam TSTAR PRO"/>
                        <w:sz w:val="12"/>
                        <w:lang w:val="fr-CA"/>
                      </w:rPr>
                      <w:t xml:space="preserve"> toujours s’adapter aux derniers avancements technologiques,</w:t>
                    </w:r>
                    <w:r w:rsidRPr="007F33AC">
                      <w:rPr>
                        <w:rFonts w:ascii="Oxfam TSTAR PRO" w:hAnsi="Oxfam TSTAR PRO"/>
                        <w:sz w:val="12"/>
                        <w:lang w:val="fr-CA"/>
                      </w:rPr>
                      <w:t xml:space="preserve"> </w:t>
                    </w:r>
                    <w:proofErr w:type="spellStart"/>
                    <w:r w:rsidRPr="00200154">
                      <w:rPr>
                        <w:rFonts w:ascii="Oxfam TSTAR PRO" w:hAnsi="Oxfam TSTAR PRO"/>
                        <w:sz w:val="12"/>
                        <w:lang w:val="fr-CA"/>
                      </w:rPr>
                      <w:t>Automatic</w:t>
                    </w:r>
                    <w:proofErr w:type="spellEnd"/>
                    <w:r w:rsidRPr="00200154">
                      <w:rPr>
                        <w:rFonts w:ascii="Oxfam TSTAR PRO" w:hAnsi="Oxfam TSTAR PRO"/>
                        <w:sz w:val="12"/>
                        <w:lang w:val="fr-CA"/>
                      </w:rPr>
                      <w:t xml:space="preserve"> </w:t>
                    </w:r>
                    <w:proofErr w:type="spellStart"/>
                    <w:r w:rsidRPr="00200154">
                      <w:rPr>
                        <w:rFonts w:ascii="Oxfam TSTAR PRO" w:hAnsi="Oxfam TSTAR PRO"/>
                        <w:sz w:val="12"/>
                        <w:lang w:val="fr-CA"/>
                      </w:rPr>
                      <w:t>Systems</w:t>
                    </w:r>
                    <w:proofErr w:type="spellEnd"/>
                    <w:r w:rsidRPr="00200154">
                      <w:rPr>
                        <w:rFonts w:ascii="Oxfam TSTAR PRO" w:hAnsi="Oxfam TSTAR PRO"/>
                        <w:sz w:val="12"/>
                        <w:lang w:val="fr-CA"/>
                      </w:rPr>
                      <w:t xml:space="preserve"> se réserve le droit de modifier </w:t>
                    </w:r>
                    <w:r>
                      <w:rPr>
                        <w:rFonts w:ascii="Oxfam TSTAR PRO" w:hAnsi="Oxfam TSTAR PRO"/>
                        <w:sz w:val="12"/>
                        <w:lang w:val="fr-CA"/>
                      </w:rPr>
                      <w:t>les informations ci-dessus</w:t>
                    </w:r>
                    <w:r w:rsidRPr="00200154">
                      <w:rPr>
                        <w:rFonts w:ascii="Oxfam TSTAR PRO" w:hAnsi="Oxfam TSTAR PRO"/>
                        <w:sz w:val="12"/>
                        <w:lang w:val="fr-CA"/>
                      </w:rPr>
                      <w:t xml:space="preserve"> à </w:t>
                    </w:r>
                    <w:r>
                      <w:rPr>
                        <w:rFonts w:ascii="Oxfam TSTAR PRO" w:hAnsi="Oxfam TSTAR PRO"/>
                        <w:sz w:val="12"/>
                        <w:lang w:val="fr-CA"/>
                      </w:rPr>
                      <w:t>tout moment.</w:t>
                    </w:r>
                  </w:p>
                  <w:p w:rsidR="00076914" w:rsidRPr="007F33AC" w:rsidRDefault="00076914" w:rsidP="00076914">
                    <w:pPr>
                      <w:rPr>
                        <w:lang w:val="fr-CA"/>
                      </w:rPr>
                    </w:pPr>
                  </w:p>
                </w:txbxContent>
              </v:textbox>
            </v:shape>
          </w:pict>
        </mc:Fallback>
      </mc:AlternateContent>
    </w:r>
    <w:r w:rsidR="00076914">
      <w:rPr>
        <w:noProof/>
        <w:lang w:val="fr-CA" w:eastAsia="fr-CA"/>
      </w:rPr>
      <mc:AlternateContent>
        <mc:Choice Requires="wps">
          <w:drawing>
            <wp:anchor distT="45720" distB="45720" distL="114300" distR="114300" simplePos="0" relativeHeight="251687424" behindDoc="0" locked="0" layoutInCell="1" allowOverlap="1" wp14:anchorId="2FF0E1B3" wp14:editId="470F4A65">
              <wp:simplePos x="0" y="0"/>
              <wp:positionH relativeFrom="column">
                <wp:posOffset>3175</wp:posOffset>
              </wp:positionH>
              <wp:positionV relativeFrom="paragraph">
                <wp:posOffset>9367520</wp:posOffset>
              </wp:positionV>
              <wp:extent cx="3926205" cy="430530"/>
              <wp:effectExtent l="3175" t="4445" r="4445" b="317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F0E1B3" id="Zone de texte 15" o:spid="_x0000_s1030" type="#_x0000_t202" style="position:absolute;margin-left:.25pt;margin-top:737.6pt;width:309.15pt;height:33.9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" filled="f" stroked="f">
              <v:textbox style="mso-fit-shape-to-text:t">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076914">
      <w:rPr>
        <w:noProof/>
        <w:lang w:val="fr-CA" w:eastAsia="fr-CA"/>
      </w:rPr>
      <mc:AlternateContent>
        <mc:Choice Requires="wps">
          <w:drawing>
            <wp:anchor distT="45720" distB="45720" distL="114300" distR="114300" simplePos="0" relativeHeight="251689472" behindDoc="0" locked="0" layoutInCell="1" allowOverlap="1" wp14:anchorId="30A5F1A3" wp14:editId="6933D819">
              <wp:simplePos x="0" y="0"/>
              <wp:positionH relativeFrom="column">
                <wp:posOffset>3175</wp:posOffset>
              </wp:positionH>
              <wp:positionV relativeFrom="paragraph">
                <wp:posOffset>9367520</wp:posOffset>
              </wp:positionV>
              <wp:extent cx="3926205" cy="430530"/>
              <wp:effectExtent l="3175" t="4445" r="4445" b="317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A5F1A3" id="Zone de texte 16" o:spid="_x0000_s1031" type="#_x0000_t202" style="position:absolute;margin-left:.25pt;margin-top:737.6pt;width:309.15pt;height:33.9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0Mww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" filled="f" stroked="f">
              <v:textbox style="mso-fit-shape-to-text:t">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076914">
      <w:rPr>
        <w:noProof/>
        <w:lang w:val="fr-CA" w:eastAsia="fr-CA"/>
      </w:rPr>
      <mc:AlternateContent>
        <mc:Choice Requires="wps">
          <w:drawing>
            <wp:anchor distT="45720" distB="45720" distL="114300" distR="114300" simplePos="0" relativeHeight="251688448" behindDoc="0" locked="0" layoutInCell="1" allowOverlap="1" wp14:anchorId="04F627C7" wp14:editId="7260B7F6">
              <wp:simplePos x="0" y="0"/>
              <wp:positionH relativeFrom="column">
                <wp:posOffset>3175</wp:posOffset>
              </wp:positionH>
              <wp:positionV relativeFrom="paragraph">
                <wp:posOffset>9367520</wp:posOffset>
              </wp:positionV>
              <wp:extent cx="3926205" cy="430530"/>
              <wp:effectExtent l="3175" t="4445" r="4445" b="317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F627C7" id="Zone de texte 17" o:spid="_x0000_s1032" type="#_x0000_t202" style="position:absolute;margin-left:.25pt;margin-top:737.6pt;width:309.15pt;height:33.9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HgxA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" filled="f" stroked="f">
              <v:textbox style="mso-fit-shape-to-text:t">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p>
  <w:p w:rsidR="00030E78" w:rsidRDefault="001F5284" w:rsidP="00122646">
    <w:pPr>
      <w:pStyle w:val="Pieddepage"/>
      <w:tabs>
        <w:tab w:val="clear" w:pos="4680"/>
        <w:tab w:val="clear" w:pos="9360"/>
        <w:tab w:val="left" w:pos="6915"/>
      </w:tabs>
    </w:pPr>
    <w:r>
      <w:rPr>
        <w:noProof/>
        <w:lang w:val="fr-CA" w:eastAsia="fr-CA"/>
      </w:rPr>
      <mc:AlternateContent>
        <mc:Choice Requires="wps">
          <w:drawing>
            <wp:anchor distT="0" distB="0" distL="114300" distR="114300" simplePos="0" relativeHeight="251692544" behindDoc="0" locked="0" layoutInCell="1" allowOverlap="1" wp14:anchorId="6CD9AC93" wp14:editId="75BE7464">
              <wp:simplePos x="0" y="0"/>
              <wp:positionH relativeFrom="margin">
                <wp:align>center</wp:align>
              </wp:positionH>
              <wp:positionV relativeFrom="paragraph">
                <wp:posOffset>158115</wp:posOffset>
              </wp:positionV>
              <wp:extent cx="847725" cy="390525"/>
              <wp:effectExtent l="0" t="0" r="9525" b="9525"/>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1F5284" w:rsidRDefault="00076914" w:rsidP="00076914">
                          <w:pPr>
                            <w:autoSpaceDE w:val="0"/>
                            <w:autoSpaceDN w:val="0"/>
                            <w:adjustRightInd w:val="0"/>
                            <w:jc w:val="center"/>
                            <w:rPr>
                              <w:rFonts w:ascii="Arial" w:hAnsi="Arial" w:cs="Arial"/>
                              <w:b/>
                              <w:bCs/>
                              <w:color w:val="FFFFFF"/>
                              <w:sz w:val="28"/>
                              <w:szCs w:val="28"/>
                            </w:rPr>
                          </w:pPr>
                          <w:r>
                            <w:rPr>
                              <w:rStyle w:val="Numrodepage"/>
                            </w:rPr>
                            <w:fldChar w:fldCharType="begin"/>
                          </w:r>
                          <w:r w:rsidRPr="001F5284">
                            <w:rPr>
                              <w:rStyle w:val="Numrodepage"/>
                              <w:lang w:val="es-ES"/>
                            </w:rPr>
                            <w:instrText xml:space="preserve"> PAGE </w:instrText>
                          </w:r>
                          <w:r>
                            <w:rPr>
                              <w:rStyle w:val="Numrodepage"/>
                            </w:rPr>
                            <w:fldChar w:fldCharType="separate"/>
                          </w:r>
                          <w:r w:rsidR="001F5284">
                            <w:rPr>
                              <w:rStyle w:val="Numrodepage"/>
                              <w:noProof/>
                              <w:lang w:val="es-ES"/>
                            </w:rPr>
                            <w:t>8</w:t>
                          </w:r>
                          <w:r>
                            <w:rPr>
                              <w:rStyle w:val="Numrodepage"/>
                            </w:rPr>
                            <w:fldChar w:fldCharType="end"/>
                          </w:r>
                          <w:r w:rsidRPr="001F5284">
                            <w:rPr>
                              <w:rStyle w:val="Numrodepage"/>
                              <w:lang w:val="es-ES"/>
                            </w:rPr>
                            <w:t>/</w:t>
                          </w:r>
                          <w:r>
                            <w:rPr>
                              <w:rStyle w:val="Numrodepage"/>
                            </w:rPr>
                            <w:fldChar w:fldCharType="begin"/>
                          </w:r>
                          <w:r w:rsidRPr="001F5284">
                            <w:rPr>
                              <w:rStyle w:val="Numrodepage"/>
                              <w:lang w:val="es-ES"/>
                            </w:rPr>
                            <w:instrText xml:space="preserve"> NUMPAGES </w:instrText>
                          </w:r>
                          <w:r>
                            <w:rPr>
                              <w:rStyle w:val="Numrodepage"/>
                            </w:rPr>
                            <w:fldChar w:fldCharType="separate"/>
                          </w:r>
                          <w:r w:rsidR="001F5284">
                            <w:rPr>
                              <w:rStyle w:val="Numrodepage"/>
                              <w:noProof/>
                              <w:lang w:val="es-ES"/>
                            </w:rPr>
                            <w:t>8</w:t>
                          </w:r>
                          <w:r>
                            <w:rPr>
                              <w:rStyle w:val="Numrodepage"/>
                            </w:rPr>
                            <w:fldChar w:fldCharType="end"/>
                          </w:r>
                        </w:p>
                        <w:p w:rsidR="00076914" w:rsidRPr="001F5284" w:rsidRDefault="00076914" w:rsidP="00076914">
                          <w:pPr>
                            <w:autoSpaceDE w:val="0"/>
                            <w:autoSpaceDN w:val="0"/>
                            <w:adjustRightInd w:val="0"/>
                            <w:jc w:val="center"/>
                            <w:rPr>
                              <w:rFonts w:ascii="Arial" w:hAnsi="Arial" w:cs="Arial"/>
                              <w:b/>
                              <w:bCs/>
                              <w:color w:val="FFFFFF"/>
                              <w:sz w:val="28"/>
                              <w:szCs w:val="28"/>
                              <w:lang w:val="es-ES"/>
                            </w:rPr>
                          </w:pPr>
                          <w:r w:rsidRPr="001F5284">
                            <w:rPr>
                              <w:rFonts w:ascii="Arial" w:hAnsi="Arial" w:cs="Arial"/>
                              <w:b/>
                              <w:bCs/>
                              <w:color w:val="FFFFFF"/>
                              <w:sz w:val="28"/>
                              <w:szCs w:val="28"/>
                              <w:lang w:val="es-ES"/>
                            </w:rPr>
                            <w:t>NAM-SL9x0-ES-EN-A / 081209</w:t>
                          </w:r>
                        </w:p>
                        <w:p w:rsidR="00076914" w:rsidRPr="001F5284" w:rsidRDefault="00076914" w:rsidP="00076914">
                          <w:pPr>
                            <w:autoSpaceDE w:val="0"/>
                            <w:autoSpaceDN w:val="0"/>
                            <w:adjustRightInd w:val="0"/>
                            <w:jc w:val="center"/>
                            <w:rPr>
                              <w:rFonts w:ascii="Arial" w:hAnsi="Arial" w:cs="Arial"/>
                              <w:b/>
                              <w:bCs/>
                              <w:color w:val="FFFFFF"/>
                              <w:sz w:val="28"/>
                              <w:szCs w:val="28"/>
                              <w:lang w:val="es-ES"/>
                            </w:rPr>
                          </w:pPr>
                        </w:p>
                      </w:txbxContent>
                    </wps:txbx>
                    <wps:bodyPr rot="0" vert="horz" wrap="square" lIns="39600" tIns="41029" rIns="39600"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AC93" id="Text Box 28" o:spid="_x0000_s1032" type="#_x0000_t202" style="position:absolute;margin-left:0;margin-top:12.45pt;width:66.75pt;height:30.75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" filled="f" fillcolor="#bbe0e3" stroked="f">
              <v:textbox inset="1.1mm,1.1397mm,1.1mm,1.1397mm">
                <w:txbxContent>
                  <w:p w:rsidR="00076914" w:rsidRPr="001F5284" w:rsidRDefault="00076914" w:rsidP="00076914">
                    <w:pPr>
                      <w:autoSpaceDE w:val="0"/>
                      <w:autoSpaceDN w:val="0"/>
                      <w:adjustRightInd w:val="0"/>
                      <w:jc w:val="center"/>
                      <w:rPr>
                        <w:rFonts w:ascii="Arial" w:hAnsi="Arial" w:cs="Arial"/>
                        <w:b/>
                        <w:bCs/>
                        <w:color w:val="FFFFFF"/>
                        <w:sz w:val="28"/>
                        <w:szCs w:val="28"/>
                      </w:rPr>
                    </w:pPr>
                    <w:r>
                      <w:rPr>
                        <w:rStyle w:val="Numrodepage"/>
                      </w:rPr>
                      <w:fldChar w:fldCharType="begin"/>
                    </w:r>
                    <w:r w:rsidRPr="001F5284">
                      <w:rPr>
                        <w:rStyle w:val="Numrodepage"/>
                        <w:lang w:val="es-ES"/>
                      </w:rPr>
                      <w:instrText xml:space="preserve"> PAGE </w:instrText>
                    </w:r>
                    <w:r>
                      <w:rPr>
                        <w:rStyle w:val="Numrodepage"/>
                      </w:rPr>
                      <w:fldChar w:fldCharType="separate"/>
                    </w:r>
                    <w:r w:rsidR="001F5284">
                      <w:rPr>
                        <w:rStyle w:val="Numrodepage"/>
                        <w:noProof/>
                        <w:lang w:val="es-ES"/>
                      </w:rPr>
                      <w:t>8</w:t>
                    </w:r>
                    <w:r>
                      <w:rPr>
                        <w:rStyle w:val="Numrodepage"/>
                      </w:rPr>
                      <w:fldChar w:fldCharType="end"/>
                    </w:r>
                    <w:r w:rsidRPr="001F5284">
                      <w:rPr>
                        <w:rStyle w:val="Numrodepage"/>
                        <w:lang w:val="es-ES"/>
                      </w:rPr>
                      <w:t>/</w:t>
                    </w:r>
                    <w:r>
                      <w:rPr>
                        <w:rStyle w:val="Numrodepage"/>
                      </w:rPr>
                      <w:fldChar w:fldCharType="begin"/>
                    </w:r>
                    <w:r w:rsidRPr="001F5284">
                      <w:rPr>
                        <w:rStyle w:val="Numrodepage"/>
                        <w:lang w:val="es-ES"/>
                      </w:rPr>
                      <w:instrText xml:space="preserve"> NUMPAGES </w:instrText>
                    </w:r>
                    <w:r>
                      <w:rPr>
                        <w:rStyle w:val="Numrodepage"/>
                      </w:rPr>
                      <w:fldChar w:fldCharType="separate"/>
                    </w:r>
                    <w:r w:rsidR="001F5284">
                      <w:rPr>
                        <w:rStyle w:val="Numrodepage"/>
                        <w:noProof/>
                        <w:lang w:val="es-ES"/>
                      </w:rPr>
                      <w:t>8</w:t>
                    </w:r>
                    <w:r>
                      <w:rPr>
                        <w:rStyle w:val="Numrodepage"/>
                      </w:rPr>
                      <w:fldChar w:fldCharType="end"/>
                    </w:r>
                  </w:p>
                  <w:p w:rsidR="00076914" w:rsidRPr="001F5284" w:rsidRDefault="00076914" w:rsidP="00076914">
                    <w:pPr>
                      <w:autoSpaceDE w:val="0"/>
                      <w:autoSpaceDN w:val="0"/>
                      <w:adjustRightInd w:val="0"/>
                      <w:jc w:val="center"/>
                      <w:rPr>
                        <w:rFonts w:ascii="Arial" w:hAnsi="Arial" w:cs="Arial"/>
                        <w:b/>
                        <w:bCs/>
                        <w:color w:val="FFFFFF"/>
                        <w:sz w:val="28"/>
                        <w:szCs w:val="28"/>
                        <w:lang w:val="es-ES"/>
                      </w:rPr>
                    </w:pPr>
                    <w:r w:rsidRPr="001F5284">
                      <w:rPr>
                        <w:rFonts w:ascii="Arial" w:hAnsi="Arial" w:cs="Arial"/>
                        <w:b/>
                        <w:bCs/>
                        <w:color w:val="FFFFFF"/>
                        <w:sz w:val="28"/>
                        <w:szCs w:val="28"/>
                        <w:lang w:val="es-ES"/>
                      </w:rPr>
                      <w:t>NAM-SL9x0-ES-EN-A / 081209</w:t>
                    </w:r>
                  </w:p>
                  <w:p w:rsidR="00076914" w:rsidRPr="001F5284" w:rsidRDefault="00076914" w:rsidP="00076914">
                    <w:pPr>
                      <w:autoSpaceDE w:val="0"/>
                      <w:autoSpaceDN w:val="0"/>
                      <w:adjustRightInd w:val="0"/>
                      <w:jc w:val="center"/>
                      <w:rPr>
                        <w:rFonts w:ascii="Arial" w:hAnsi="Arial" w:cs="Arial"/>
                        <w:b/>
                        <w:bCs/>
                        <w:color w:val="FFFFFF"/>
                        <w:sz w:val="28"/>
                        <w:szCs w:val="28"/>
                        <w:lang w:val="es-ES"/>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914" w:rsidRDefault="001F5284" w:rsidP="00076914">
    <w:pPr>
      <w:pStyle w:val="Pieddepage"/>
    </w:pPr>
    <w:r w:rsidRPr="004400F6">
      <w:rPr>
        <w:noProof/>
        <w:lang w:val="fr-CA" w:eastAsia="fr-CA"/>
      </w:rPr>
      <mc:AlternateContent>
        <mc:Choice Requires="wps">
          <w:drawing>
            <wp:anchor distT="45720" distB="45720" distL="114300" distR="114300" simplePos="0" relativeHeight="251697664" behindDoc="0" locked="0" layoutInCell="1" allowOverlap="1" wp14:anchorId="79307777" wp14:editId="536417DA">
              <wp:simplePos x="0" y="0"/>
              <wp:positionH relativeFrom="page">
                <wp:posOffset>4876800</wp:posOffset>
              </wp:positionH>
              <wp:positionV relativeFrom="paragraph">
                <wp:posOffset>107315</wp:posOffset>
              </wp:positionV>
              <wp:extent cx="2804160" cy="624840"/>
              <wp:effectExtent l="0" t="0" r="0" b="381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24840"/>
                      </a:xfrm>
                      <a:prstGeom prst="rect">
                        <a:avLst/>
                      </a:prstGeom>
                      <a:solidFill>
                        <a:srgbClr val="FFFFFF"/>
                      </a:solidFill>
                      <a:ln w="9525">
                        <a:noFill/>
                        <a:miter lim="800000"/>
                        <a:headEnd/>
                        <a:tailEnd/>
                      </a:ln>
                    </wps:spPr>
                    <wps:txbx>
                      <w:txbxContent>
                        <w:p w:rsidR="001F5284" w:rsidRDefault="001F5284" w:rsidP="001F5284">
                          <w:pPr>
                            <w:rPr>
                              <w:rFonts w:ascii="Oxfam TSTAR PRO" w:hAnsi="Oxfam TSTAR PRO"/>
                              <w:color w:val="ED1C24"/>
                              <w:sz w:val="28"/>
                              <w:szCs w:val="28"/>
                            </w:rPr>
                          </w:pPr>
                          <w:hyperlink r:id="rId1">
                            <w:r w:rsidRPr="005F5C9C">
                              <w:rPr>
                                <w:rFonts w:ascii="Oxfam TSTAR PRO" w:hAnsi="Oxfam TSTAR PRO"/>
                                <w:color w:val="ED1C24"/>
                                <w:sz w:val="28"/>
                                <w:szCs w:val="28"/>
                              </w:rPr>
                              <w:t>www.automatic-systems.us</w:t>
                            </w:r>
                          </w:hyperlink>
                          <w:r>
                            <w:rPr>
                              <w:rFonts w:ascii="Oxfam TSTAR PRO" w:hAnsi="Oxfam TSTAR PRO"/>
                              <w:color w:val="ED1C24"/>
                              <w:sz w:val="28"/>
                              <w:szCs w:val="28"/>
                            </w:rPr>
                            <w:t xml:space="preserve"> </w:t>
                          </w:r>
                        </w:p>
                        <w:p w:rsidR="001F5284" w:rsidRPr="005F5C9C" w:rsidRDefault="001F5284" w:rsidP="001F5284">
                          <w:pPr>
                            <w:rPr>
                              <w:rFonts w:ascii="Oxfam TSTAR PRO" w:hAnsi="Oxfam TSTAR PRO"/>
                              <w:sz w:val="28"/>
                              <w:szCs w:val="28"/>
                            </w:rPr>
                          </w:pPr>
                          <w:r>
                            <w:rPr>
                              <w:rFonts w:ascii="Oxfam TSTAR PRO" w:hAnsi="Oxfam TSTAR PRO"/>
                              <w:color w:val="ED1C24"/>
                              <w:sz w:val="28"/>
                              <w:szCs w:val="28"/>
                            </w:rPr>
                            <w:tab/>
                            <w:t>www.automatic-systems.ca</w:t>
                          </w:r>
                        </w:p>
                        <w:p w:rsidR="001F5284" w:rsidRDefault="001F5284" w:rsidP="001F52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07777" id="_x0000_t202" coordsize="21600,21600" o:spt="202" path="m,l,21600r21600,l21600,xe">
              <v:stroke joinstyle="miter"/>
              <v:path gradientshapeok="t" o:connecttype="rect"/>
            </v:shapetype>
            <v:shape id="_x0000_s1034" type="#_x0000_t202" style="position:absolute;margin-left:384pt;margin-top:8.45pt;width:220.8pt;height:49.2pt;z-index:25169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" stroked="f">
              <v:textbox>
                <w:txbxContent>
                  <w:p w:rsidR="001F5284" w:rsidRDefault="001F5284" w:rsidP="001F5284">
                    <w:pPr>
                      <w:rPr>
                        <w:rFonts w:ascii="Oxfam TSTAR PRO" w:hAnsi="Oxfam TSTAR PRO"/>
                        <w:color w:val="ED1C24"/>
                        <w:sz w:val="28"/>
                        <w:szCs w:val="28"/>
                      </w:rPr>
                    </w:pPr>
                    <w:hyperlink r:id="rId2">
                      <w:r w:rsidRPr="005F5C9C">
                        <w:rPr>
                          <w:rFonts w:ascii="Oxfam TSTAR PRO" w:hAnsi="Oxfam TSTAR PRO"/>
                          <w:color w:val="ED1C24"/>
                          <w:sz w:val="28"/>
                          <w:szCs w:val="28"/>
                        </w:rPr>
                        <w:t>www.automatic-systems.us</w:t>
                      </w:r>
                    </w:hyperlink>
                    <w:r>
                      <w:rPr>
                        <w:rFonts w:ascii="Oxfam TSTAR PRO" w:hAnsi="Oxfam TSTAR PRO"/>
                        <w:color w:val="ED1C24"/>
                        <w:sz w:val="28"/>
                        <w:szCs w:val="28"/>
                      </w:rPr>
                      <w:t xml:space="preserve"> </w:t>
                    </w:r>
                  </w:p>
                  <w:p w:rsidR="001F5284" w:rsidRPr="005F5C9C" w:rsidRDefault="001F5284" w:rsidP="001F5284">
                    <w:pPr>
                      <w:rPr>
                        <w:rFonts w:ascii="Oxfam TSTAR PRO" w:hAnsi="Oxfam TSTAR PRO"/>
                        <w:sz w:val="28"/>
                        <w:szCs w:val="28"/>
                      </w:rPr>
                    </w:pPr>
                    <w:r>
                      <w:rPr>
                        <w:rFonts w:ascii="Oxfam TSTAR PRO" w:hAnsi="Oxfam TSTAR PRO"/>
                        <w:color w:val="ED1C24"/>
                        <w:sz w:val="28"/>
                        <w:szCs w:val="28"/>
                      </w:rPr>
                      <w:tab/>
                      <w:t>www.automatic-systems.ca</w:t>
                    </w:r>
                  </w:p>
                  <w:p w:rsidR="001F5284" w:rsidRDefault="001F5284" w:rsidP="001F5284"/>
                </w:txbxContent>
              </v:textbox>
              <w10:wrap anchorx="page"/>
            </v:shape>
          </w:pict>
        </mc:Fallback>
      </mc:AlternateContent>
    </w:r>
    <w:r w:rsidR="00076914">
      <w:rPr>
        <w:noProof/>
        <w:lang w:val="fr-CA" w:eastAsia="fr-CA"/>
      </w:rPr>
      <mc:AlternateContent>
        <mc:Choice Requires="wps">
          <w:drawing>
            <wp:anchor distT="45720" distB="45720" distL="114300" distR="114300" simplePos="0" relativeHeight="251683328" behindDoc="0" locked="0" layoutInCell="1" allowOverlap="1" wp14:anchorId="18F72C57" wp14:editId="5D6CBF39">
              <wp:simplePos x="0" y="0"/>
              <wp:positionH relativeFrom="column">
                <wp:posOffset>-727075</wp:posOffset>
              </wp:positionH>
              <wp:positionV relativeFrom="paragraph">
                <wp:posOffset>172085</wp:posOffset>
              </wp:positionV>
              <wp:extent cx="3333750" cy="428625"/>
              <wp:effectExtent l="0" t="0" r="0"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8625"/>
                      </a:xfrm>
                      <a:prstGeom prst="rect">
                        <a:avLst/>
                      </a:prstGeom>
                      <a:solidFill>
                        <a:srgbClr val="FFFFFF"/>
                      </a:solidFill>
                      <a:ln w="9525">
                        <a:noFill/>
                        <a:miter lim="800000"/>
                        <a:headEnd/>
                        <a:tailEnd/>
                      </a:ln>
                    </wps:spPr>
                    <wps:txbx>
                      <w:txbxContent>
                        <w:p w:rsidR="00076914" w:rsidRPr="00200154" w:rsidRDefault="00076914" w:rsidP="00076914">
                          <w:pPr>
                            <w:spacing w:line="250" w:lineRule="auto"/>
                            <w:rPr>
                              <w:rFonts w:ascii="Oxfam TSTAR PRO" w:hAnsi="Oxfam TSTAR PRO"/>
                              <w:sz w:val="12"/>
                              <w:lang w:val="fr-CA"/>
                            </w:rPr>
                          </w:pPr>
                          <w:r>
                            <w:rPr>
                              <w:rFonts w:ascii="Oxfam TSTAR PRO" w:hAnsi="Oxfam TSTAR PRO"/>
                              <w:sz w:val="12"/>
                              <w:lang w:val="fr-CA"/>
                            </w:rPr>
                            <w:t>En a</w:t>
                          </w:r>
                          <w:r w:rsidRPr="007F33AC">
                            <w:rPr>
                              <w:rFonts w:ascii="Oxfam TSTAR PRO" w:hAnsi="Oxfam TSTAR PRO"/>
                              <w:sz w:val="12"/>
                              <w:lang w:val="fr-CA"/>
                            </w:rPr>
                            <w:t>yant pour but de</w:t>
                          </w:r>
                          <w:r>
                            <w:rPr>
                              <w:rFonts w:ascii="Oxfam TSTAR PRO" w:hAnsi="Oxfam TSTAR PRO"/>
                              <w:sz w:val="12"/>
                              <w:lang w:val="fr-CA"/>
                            </w:rPr>
                            <w:t xml:space="preserve"> toujours s’adapter aux derniers avancements technologiques,</w:t>
                          </w:r>
                          <w:r w:rsidRPr="007F33AC">
                            <w:rPr>
                              <w:rFonts w:ascii="Oxfam TSTAR PRO" w:hAnsi="Oxfam TSTAR PRO"/>
                              <w:sz w:val="12"/>
                              <w:lang w:val="fr-CA"/>
                            </w:rPr>
                            <w:t xml:space="preserve"> </w:t>
                          </w:r>
                          <w:proofErr w:type="spellStart"/>
                          <w:r w:rsidRPr="00200154">
                            <w:rPr>
                              <w:rFonts w:ascii="Oxfam TSTAR PRO" w:hAnsi="Oxfam TSTAR PRO"/>
                              <w:sz w:val="12"/>
                              <w:lang w:val="fr-CA"/>
                            </w:rPr>
                            <w:t>Automatic</w:t>
                          </w:r>
                          <w:proofErr w:type="spellEnd"/>
                          <w:r w:rsidRPr="00200154">
                            <w:rPr>
                              <w:rFonts w:ascii="Oxfam TSTAR PRO" w:hAnsi="Oxfam TSTAR PRO"/>
                              <w:sz w:val="12"/>
                              <w:lang w:val="fr-CA"/>
                            </w:rPr>
                            <w:t xml:space="preserve"> </w:t>
                          </w:r>
                          <w:proofErr w:type="spellStart"/>
                          <w:r w:rsidRPr="00200154">
                            <w:rPr>
                              <w:rFonts w:ascii="Oxfam TSTAR PRO" w:hAnsi="Oxfam TSTAR PRO"/>
                              <w:sz w:val="12"/>
                              <w:lang w:val="fr-CA"/>
                            </w:rPr>
                            <w:t>Systems</w:t>
                          </w:r>
                          <w:proofErr w:type="spellEnd"/>
                          <w:r w:rsidRPr="00200154">
                            <w:rPr>
                              <w:rFonts w:ascii="Oxfam TSTAR PRO" w:hAnsi="Oxfam TSTAR PRO"/>
                              <w:sz w:val="12"/>
                              <w:lang w:val="fr-CA"/>
                            </w:rPr>
                            <w:t xml:space="preserve"> se réserve le droit de modifier </w:t>
                          </w:r>
                          <w:r>
                            <w:rPr>
                              <w:rFonts w:ascii="Oxfam TSTAR PRO" w:hAnsi="Oxfam TSTAR PRO"/>
                              <w:sz w:val="12"/>
                              <w:lang w:val="fr-CA"/>
                            </w:rPr>
                            <w:t>les informations ci-dessus</w:t>
                          </w:r>
                          <w:r w:rsidRPr="00200154">
                            <w:rPr>
                              <w:rFonts w:ascii="Oxfam TSTAR PRO" w:hAnsi="Oxfam TSTAR PRO"/>
                              <w:sz w:val="12"/>
                              <w:lang w:val="fr-CA"/>
                            </w:rPr>
                            <w:t xml:space="preserve"> à </w:t>
                          </w:r>
                          <w:r>
                            <w:rPr>
                              <w:rFonts w:ascii="Oxfam TSTAR PRO" w:hAnsi="Oxfam TSTAR PRO"/>
                              <w:sz w:val="12"/>
                              <w:lang w:val="fr-CA"/>
                            </w:rPr>
                            <w:t>tout moment.</w:t>
                          </w:r>
                        </w:p>
                        <w:p w:rsidR="00076914" w:rsidRPr="007F33AC" w:rsidRDefault="00076914" w:rsidP="0007691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2C57" id="_x0000_s1035" type="#_x0000_t202" style="position:absolute;margin-left:-57.25pt;margin-top:13.55pt;width:262.5pt;height:33.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" stroked="f">
              <v:textbox>
                <w:txbxContent>
                  <w:p w:rsidR="00076914" w:rsidRPr="00200154" w:rsidRDefault="00076914" w:rsidP="00076914">
                    <w:pPr>
                      <w:spacing w:line="250" w:lineRule="auto"/>
                      <w:rPr>
                        <w:rFonts w:ascii="Oxfam TSTAR PRO" w:hAnsi="Oxfam TSTAR PRO"/>
                        <w:sz w:val="12"/>
                        <w:lang w:val="fr-CA"/>
                      </w:rPr>
                    </w:pPr>
                    <w:r>
                      <w:rPr>
                        <w:rFonts w:ascii="Oxfam TSTAR PRO" w:hAnsi="Oxfam TSTAR PRO"/>
                        <w:sz w:val="12"/>
                        <w:lang w:val="fr-CA"/>
                      </w:rPr>
                      <w:t>En a</w:t>
                    </w:r>
                    <w:r w:rsidRPr="007F33AC">
                      <w:rPr>
                        <w:rFonts w:ascii="Oxfam TSTAR PRO" w:hAnsi="Oxfam TSTAR PRO"/>
                        <w:sz w:val="12"/>
                        <w:lang w:val="fr-CA"/>
                      </w:rPr>
                      <w:t>yant pour but de</w:t>
                    </w:r>
                    <w:r>
                      <w:rPr>
                        <w:rFonts w:ascii="Oxfam TSTAR PRO" w:hAnsi="Oxfam TSTAR PRO"/>
                        <w:sz w:val="12"/>
                        <w:lang w:val="fr-CA"/>
                      </w:rPr>
                      <w:t xml:space="preserve"> toujours s’adapter aux derniers avancements technologiques,</w:t>
                    </w:r>
                    <w:r w:rsidRPr="007F33AC">
                      <w:rPr>
                        <w:rFonts w:ascii="Oxfam TSTAR PRO" w:hAnsi="Oxfam TSTAR PRO"/>
                        <w:sz w:val="12"/>
                        <w:lang w:val="fr-CA"/>
                      </w:rPr>
                      <w:t xml:space="preserve"> </w:t>
                    </w:r>
                    <w:proofErr w:type="spellStart"/>
                    <w:r w:rsidRPr="00200154">
                      <w:rPr>
                        <w:rFonts w:ascii="Oxfam TSTAR PRO" w:hAnsi="Oxfam TSTAR PRO"/>
                        <w:sz w:val="12"/>
                        <w:lang w:val="fr-CA"/>
                      </w:rPr>
                      <w:t>Automatic</w:t>
                    </w:r>
                    <w:proofErr w:type="spellEnd"/>
                    <w:r w:rsidRPr="00200154">
                      <w:rPr>
                        <w:rFonts w:ascii="Oxfam TSTAR PRO" w:hAnsi="Oxfam TSTAR PRO"/>
                        <w:sz w:val="12"/>
                        <w:lang w:val="fr-CA"/>
                      </w:rPr>
                      <w:t xml:space="preserve"> </w:t>
                    </w:r>
                    <w:proofErr w:type="spellStart"/>
                    <w:r w:rsidRPr="00200154">
                      <w:rPr>
                        <w:rFonts w:ascii="Oxfam TSTAR PRO" w:hAnsi="Oxfam TSTAR PRO"/>
                        <w:sz w:val="12"/>
                        <w:lang w:val="fr-CA"/>
                      </w:rPr>
                      <w:t>Systems</w:t>
                    </w:r>
                    <w:proofErr w:type="spellEnd"/>
                    <w:r w:rsidRPr="00200154">
                      <w:rPr>
                        <w:rFonts w:ascii="Oxfam TSTAR PRO" w:hAnsi="Oxfam TSTAR PRO"/>
                        <w:sz w:val="12"/>
                        <w:lang w:val="fr-CA"/>
                      </w:rPr>
                      <w:t xml:space="preserve"> se réserve le droit de modifier </w:t>
                    </w:r>
                    <w:r>
                      <w:rPr>
                        <w:rFonts w:ascii="Oxfam TSTAR PRO" w:hAnsi="Oxfam TSTAR PRO"/>
                        <w:sz w:val="12"/>
                        <w:lang w:val="fr-CA"/>
                      </w:rPr>
                      <w:t>les informations ci-dessus</w:t>
                    </w:r>
                    <w:r w:rsidRPr="00200154">
                      <w:rPr>
                        <w:rFonts w:ascii="Oxfam TSTAR PRO" w:hAnsi="Oxfam TSTAR PRO"/>
                        <w:sz w:val="12"/>
                        <w:lang w:val="fr-CA"/>
                      </w:rPr>
                      <w:t xml:space="preserve"> à </w:t>
                    </w:r>
                    <w:r>
                      <w:rPr>
                        <w:rFonts w:ascii="Oxfam TSTAR PRO" w:hAnsi="Oxfam TSTAR PRO"/>
                        <w:sz w:val="12"/>
                        <w:lang w:val="fr-CA"/>
                      </w:rPr>
                      <w:t>tout moment.</w:t>
                    </w:r>
                  </w:p>
                  <w:p w:rsidR="00076914" w:rsidRPr="007F33AC" w:rsidRDefault="00076914" w:rsidP="00076914">
                    <w:pPr>
                      <w:rPr>
                        <w:lang w:val="fr-CA"/>
                      </w:rPr>
                    </w:pPr>
                  </w:p>
                </w:txbxContent>
              </v:textbox>
            </v:shape>
          </w:pict>
        </mc:Fallback>
      </mc:AlternateContent>
    </w:r>
    <w:r w:rsidR="00076914">
      <w:rPr>
        <w:noProof/>
        <w:lang w:val="fr-CA" w:eastAsia="fr-CA"/>
      </w:rPr>
      <mc:AlternateContent>
        <mc:Choice Requires="wps">
          <w:drawing>
            <wp:anchor distT="45720" distB="45720" distL="114300" distR="114300" simplePos="0" relativeHeight="251680256" behindDoc="0" locked="0" layoutInCell="1" allowOverlap="1" wp14:anchorId="2FF0E1B3" wp14:editId="470F4A65">
              <wp:simplePos x="0" y="0"/>
              <wp:positionH relativeFrom="column">
                <wp:posOffset>3175</wp:posOffset>
              </wp:positionH>
              <wp:positionV relativeFrom="paragraph">
                <wp:posOffset>9367520</wp:posOffset>
              </wp:positionV>
              <wp:extent cx="3926205" cy="430530"/>
              <wp:effectExtent l="3175" t="4445" r="4445" b="3175"/>
              <wp:wrapSquare wrapText="bothSides"/>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F0E1B3" id="Zone de texte 49" o:spid="_x0000_s1037" type="#_x0000_t202" style="position:absolute;margin-left:.25pt;margin-top:737.6pt;width:309.15pt;height:33.9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" filled="f" stroked="f">
              <v:textbox style="mso-fit-shape-to-text:t">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076914">
      <w:rPr>
        <w:noProof/>
        <w:lang w:val="fr-CA" w:eastAsia="fr-CA"/>
      </w:rPr>
      <mc:AlternateContent>
        <mc:Choice Requires="wps">
          <w:drawing>
            <wp:anchor distT="45720" distB="45720" distL="114300" distR="114300" simplePos="0" relativeHeight="251682304" behindDoc="0" locked="0" layoutInCell="1" allowOverlap="1" wp14:anchorId="30A5F1A3" wp14:editId="6933D819">
              <wp:simplePos x="0" y="0"/>
              <wp:positionH relativeFrom="column">
                <wp:posOffset>3175</wp:posOffset>
              </wp:positionH>
              <wp:positionV relativeFrom="paragraph">
                <wp:posOffset>9367520</wp:posOffset>
              </wp:positionV>
              <wp:extent cx="3926205" cy="430530"/>
              <wp:effectExtent l="3175" t="4445" r="4445" b="3175"/>
              <wp:wrapSquare wrapText="bothSides"/>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A5F1A3" id="Zone de texte 51" o:spid="_x0000_s1038" type="#_x0000_t202" style="position:absolute;margin-left:.25pt;margin-top:737.6pt;width:309.15pt;height:33.9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" filled="f" stroked="f">
              <v:textbox style="mso-fit-shape-to-text:t">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076914">
      <w:rPr>
        <w:noProof/>
        <w:lang w:val="fr-CA" w:eastAsia="fr-CA"/>
      </w:rPr>
      <mc:AlternateContent>
        <mc:Choice Requires="wps">
          <w:drawing>
            <wp:anchor distT="45720" distB="45720" distL="114300" distR="114300" simplePos="0" relativeHeight="251681280" behindDoc="0" locked="0" layoutInCell="1" allowOverlap="1" wp14:anchorId="04F627C7" wp14:editId="7260B7F6">
              <wp:simplePos x="0" y="0"/>
              <wp:positionH relativeFrom="column">
                <wp:posOffset>3175</wp:posOffset>
              </wp:positionH>
              <wp:positionV relativeFrom="paragraph">
                <wp:posOffset>9367520</wp:posOffset>
              </wp:positionV>
              <wp:extent cx="3926205" cy="430530"/>
              <wp:effectExtent l="3175" t="4445" r="4445" b="3175"/>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F627C7" id="Zone de texte 50" o:spid="_x0000_s1039" type="#_x0000_t202" style="position:absolute;margin-left:.25pt;margin-top:737.6pt;width:309.15pt;height:33.9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" filled="f" stroked="f">
              <v:textbox style="mso-fit-shape-to-text:t">
                <w:txbxContent>
                  <w:p w:rsidR="00076914" w:rsidRPr="00641401" w:rsidRDefault="00076914" w:rsidP="00076914">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p>
  <w:p w:rsidR="00076914" w:rsidRDefault="001F5284">
    <w:pPr>
      <w:pStyle w:val="Pieddepage"/>
    </w:pPr>
    <w:r>
      <w:rPr>
        <w:noProof/>
        <w:lang w:val="fr-CA" w:eastAsia="fr-CA"/>
      </w:rPr>
      <mc:AlternateContent>
        <mc:Choice Requires="wps">
          <w:drawing>
            <wp:anchor distT="0" distB="0" distL="114300" distR="114300" simplePos="0" relativeHeight="251685376" behindDoc="0" locked="0" layoutInCell="1" allowOverlap="1" wp14:anchorId="6CD9AC93" wp14:editId="75BE7464">
              <wp:simplePos x="0" y="0"/>
              <wp:positionH relativeFrom="margin">
                <wp:align>center</wp:align>
              </wp:positionH>
              <wp:positionV relativeFrom="paragraph">
                <wp:posOffset>158115</wp:posOffset>
              </wp:positionV>
              <wp:extent cx="847725" cy="390525"/>
              <wp:effectExtent l="0" t="0" r="9525" b="952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914" w:rsidRDefault="00076914" w:rsidP="00076914">
                          <w:pPr>
                            <w:autoSpaceDE w:val="0"/>
                            <w:autoSpaceDN w:val="0"/>
                            <w:adjustRightInd w:val="0"/>
                            <w:jc w:val="center"/>
                            <w:rPr>
                              <w:rFonts w:ascii="Arial" w:hAnsi="Arial" w:cs="Arial"/>
                              <w:b/>
                              <w:bCs/>
                              <w:color w:val="FFFFFF"/>
                              <w:sz w:val="28"/>
                              <w:szCs w:val="28"/>
                            </w:rPr>
                          </w:pPr>
                          <w:r>
                            <w:rPr>
                              <w:rStyle w:val="Numrodepage"/>
                            </w:rPr>
                            <w:fldChar w:fldCharType="begin"/>
                          </w:r>
                          <w:r>
                            <w:rPr>
                              <w:rStyle w:val="Numrodepage"/>
                            </w:rPr>
                            <w:instrText xml:space="preserve"> PAGE </w:instrText>
                          </w:r>
                          <w:r>
                            <w:rPr>
                              <w:rStyle w:val="Numrodepage"/>
                            </w:rPr>
                            <w:fldChar w:fldCharType="separate"/>
                          </w:r>
                          <w:r w:rsidR="001F5284">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1F5284">
                            <w:rPr>
                              <w:rStyle w:val="Numrodepage"/>
                              <w:noProof/>
                            </w:rPr>
                            <w:t>8</w:t>
                          </w:r>
                          <w:r>
                            <w:rPr>
                              <w:rStyle w:val="Numrodepage"/>
                            </w:rPr>
                            <w:fldChar w:fldCharType="end"/>
                          </w:r>
                        </w:p>
                        <w:p w:rsidR="00076914" w:rsidRPr="00566053" w:rsidRDefault="00076914" w:rsidP="00076914">
                          <w:pPr>
                            <w:autoSpaceDE w:val="0"/>
                            <w:autoSpaceDN w:val="0"/>
                            <w:adjustRightInd w:val="0"/>
                            <w:jc w:val="center"/>
                            <w:rPr>
                              <w:rFonts w:ascii="Arial" w:hAnsi="Arial" w:cs="Arial"/>
                              <w:b/>
                              <w:bCs/>
                              <w:color w:val="FFFFFF"/>
                              <w:sz w:val="28"/>
                              <w:szCs w:val="28"/>
                            </w:rPr>
                          </w:pPr>
                        </w:p>
                      </w:txbxContent>
                    </wps:txbx>
                    <wps:bodyPr rot="0" vert="horz" wrap="square" lIns="39600" tIns="41029" rIns="39600"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AC93" id="_x0000_s1039" type="#_x0000_t202" style="position:absolute;margin-left:0;margin-top:12.45pt;width:66.75pt;height:30.75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" filled="f" fillcolor="#bbe0e3" stroked="f">
              <v:textbox inset="1.1mm,1.1397mm,1.1mm,1.1397mm">
                <w:txbxContent>
                  <w:p w:rsidR="00076914" w:rsidRDefault="00076914" w:rsidP="00076914">
                    <w:pPr>
                      <w:autoSpaceDE w:val="0"/>
                      <w:autoSpaceDN w:val="0"/>
                      <w:adjustRightInd w:val="0"/>
                      <w:jc w:val="center"/>
                      <w:rPr>
                        <w:rFonts w:ascii="Arial" w:hAnsi="Arial" w:cs="Arial"/>
                        <w:b/>
                        <w:bCs/>
                        <w:color w:val="FFFFFF"/>
                        <w:sz w:val="28"/>
                        <w:szCs w:val="28"/>
                      </w:rPr>
                    </w:pPr>
                    <w:r>
                      <w:rPr>
                        <w:rStyle w:val="Numrodepage"/>
                      </w:rPr>
                      <w:fldChar w:fldCharType="begin"/>
                    </w:r>
                    <w:r>
                      <w:rPr>
                        <w:rStyle w:val="Numrodepage"/>
                      </w:rPr>
                      <w:instrText xml:space="preserve"> PAGE </w:instrText>
                    </w:r>
                    <w:r>
                      <w:rPr>
                        <w:rStyle w:val="Numrodepage"/>
                      </w:rPr>
                      <w:fldChar w:fldCharType="separate"/>
                    </w:r>
                    <w:r w:rsidR="001F5284">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1F5284">
                      <w:rPr>
                        <w:rStyle w:val="Numrodepage"/>
                        <w:noProof/>
                      </w:rPr>
                      <w:t>8</w:t>
                    </w:r>
                    <w:r>
                      <w:rPr>
                        <w:rStyle w:val="Numrodepage"/>
                      </w:rPr>
                      <w:fldChar w:fldCharType="end"/>
                    </w:r>
                  </w:p>
                  <w:p w:rsidR="00076914" w:rsidRPr="00566053" w:rsidRDefault="00076914" w:rsidP="00076914">
                    <w:pPr>
                      <w:autoSpaceDE w:val="0"/>
                      <w:autoSpaceDN w:val="0"/>
                      <w:adjustRightInd w:val="0"/>
                      <w:jc w:val="center"/>
                      <w:rPr>
                        <w:rFonts w:ascii="Arial" w:hAnsi="Arial" w:cs="Arial"/>
                        <w:b/>
                        <w:bCs/>
                        <w:color w:val="FFFFFF"/>
                        <w:sz w:val="28"/>
                        <w:szCs w:val="2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FD8" w:rsidRDefault="00E92FD8">
      <w:r>
        <w:separator/>
      </w:r>
    </w:p>
  </w:footnote>
  <w:footnote w:type="continuationSeparator" w:id="0">
    <w:p w:rsidR="00E92FD8" w:rsidRDefault="00E92F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BB" w:rsidRDefault="006607BB" w:rsidP="006607BB">
    <w:pPr>
      <w:pStyle w:val="Titre1"/>
      <w:numPr>
        <w:ilvl w:val="0"/>
        <w:numId w:val="0"/>
      </w:numPr>
      <w:tabs>
        <w:tab w:val="left" w:pos="870"/>
      </w:tabs>
      <w:jc w:val="both"/>
    </w:pPr>
    <w:r w:rsidRPr="00F2677B">
      <w:rPr>
        <w:rFonts w:eastAsia="Arial" w:cs="Arial"/>
        <w:b w:val="0"/>
        <w:bCs/>
        <w:noProof/>
        <w:color w:val="454242"/>
        <w:sz w:val="24"/>
        <w:lang w:val="fr-CA" w:eastAsia="fr-CA"/>
      </w:rPr>
      <mc:AlternateContent>
        <mc:Choice Requires="wps">
          <w:drawing>
            <wp:anchor distT="0" distB="0" distL="114300" distR="114300" simplePos="0" relativeHeight="251694592" behindDoc="1" locked="0" layoutInCell="1" allowOverlap="1" wp14:anchorId="02126419" wp14:editId="1696CA9B">
              <wp:simplePos x="0" y="0"/>
              <wp:positionH relativeFrom="margin">
                <wp:posOffset>-589429</wp:posOffset>
              </wp:positionH>
              <wp:positionV relativeFrom="paragraph">
                <wp:posOffset>-249517</wp:posOffset>
              </wp:positionV>
              <wp:extent cx="3522345" cy="952500"/>
              <wp:effectExtent l="0" t="0" r="1905" b="0"/>
              <wp:wrapTopAndBottom/>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7BB" w:rsidRDefault="006607BB" w:rsidP="00076914">
                          <w:pPr>
                            <w:tabs>
                              <w:tab w:val="left" w:pos="1356"/>
                            </w:tabs>
                            <w:rPr>
                              <w:rFonts w:ascii="Oxfam TSTAR PRO" w:eastAsia="Arial" w:hAnsi="Oxfam TSTAR PRO" w:cs="Arial"/>
                              <w:bCs/>
                              <w:color w:val="454242"/>
                              <w:sz w:val="24"/>
                              <w:lang w:val="fr-CA"/>
                            </w:rPr>
                          </w:pPr>
                          <w:r>
                            <w:rPr>
                              <w:rFonts w:eastAsia="Arial" w:cs="Arial"/>
                              <w:b/>
                              <w:bCs/>
                              <w:noProof/>
                              <w:color w:val="454242"/>
                              <w:lang w:val="fr-CA" w:eastAsia="fr-CA"/>
                            </w:rPr>
                            <w:drawing>
                              <wp:inline distT="0" distB="0" distL="0" distR="0">
                                <wp:extent cx="1954800" cy="385200"/>
                                <wp:effectExtent l="0" t="0" r="7620" b="0"/>
                                <wp:docPr id="5" name="Image 5"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G76 Logo"/>
                                        <pic:cNvPicPr>
                                          <a:picLocks noChangeAspect="1" noChangeArrowheads="1"/>
                                        </pic:cNvPicPr>
                                      </pic:nvPicPr>
                                      <pic:blipFill>
                                        <a:blip r:embed="rId1">
                                          <a:extLst>
                                            <a:ext uri="{28A0092B-C50C-407E-A947-70E740481C1C}">
                                              <a14:useLocalDpi xmlns:a14="http://schemas.microsoft.com/office/drawing/2010/main" val="0"/>
                                            </a:ext>
                                          </a:extLst>
                                        </a:blip>
                                        <a:srcRect l="14272" t="17323" r="13583" b="25197"/>
                                        <a:stretch>
                                          <a:fillRect/>
                                        </a:stretch>
                                      </pic:blipFill>
                                      <pic:spPr bwMode="auto">
                                        <a:xfrm>
                                          <a:off x="0" y="0"/>
                                          <a:ext cx="1954800" cy="385200"/>
                                        </a:xfrm>
                                        <a:prstGeom prst="rect">
                                          <a:avLst/>
                                        </a:prstGeom>
                                        <a:noFill/>
                                        <a:ln>
                                          <a:noFill/>
                                        </a:ln>
                                      </pic:spPr>
                                    </pic:pic>
                                  </a:graphicData>
                                </a:graphic>
                              </wp:inline>
                            </w:drawing>
                          </w:r>
                        </w:p>
                        <w:p w:rsidR="00076914" w:rsidRPr="007F33AC" w:rsidRDefault="00076914" w:rsidP="006607BB">
                          <w:pPr>
                            <w:tabs>
                              <w:tab w:val="left" w:pos="1356"/>
                            </w:tabs>
                            <w:spacing w:before="60"/>
                            <w:rPr>
                              <w:rFonts w:ascii="Oxfam TSTAR PRO" w:eastAsia="Arial" w:hAnsi="Oxfam TSTAR PRO" w:cs="Arial"/>
                              <w:bCs/>
                              <w:color w:val="454242"/>
                              <w:sz w:val="24"/>
                              <w:szCs w:val="24"/>
                              <w:lang w:val="fr-CA"/>
                            </w:rPr>
                          </w:pPr>
                          <w:r w:rsidRPr="007F33AC">
                            <w:rPr>
                              <w:rFonts w:ascii="Oxfam TSTAR PRO" w:eastAsia="Arial" w:hAnsi="Oxfam TSTAR PRO" w:cs="Arial"/>
                              <w:bCs/>
                              <w:color w:val="454242"/>
                              <w:sz w:val="24"/>
                              <w:lang w:val="fr-CA"/>
                            </w:rPr>
                            <w:t>SPÉCIFICATION</w:t>
                          </w:r>
                          <w:r>
                            <w:rPr>
                              <w:rFonts w:ascii="Oxfam TSTAR PRO" w:eastAsia="Arial" w:hAnsi="Oxfam TSTAR PRO" w:cs="Arial"/>
                              <w:bCs/>
                              <w:color w:val="454242"/>
                              <w:sz w:val="24"/>
                              <w:lang w:val="fr-CA"/>
                            </w:rPr>
                            <w:t>S</w:t>
                          </w:r>
                          <w:r w:rsidRPr="007F33AC">
                            <w:rPr>
                              <w:rFonts w:ascii="Oxfam TSTAR PRO" w:eastAsia="Arial" w:hAnsi="Oxfam TSTAR PRO" w:cs="Arial"/>
                              <w:bCs/>
                              <w:color w:val="454242"/>
                              <w:sz w:val="24"/>
                              <w:lang w:val="fr-CA"/>
                            </w:rPr>
                            <w:t xml:space="preserve"> D’INGÉNIERIE</w:t>
                          </w:r>
                        </w:p>
                        <w:p w:rsidR="00076914" w:rsidRPr="007F33AC" w:rsidRDefault="00076914" w:rsidP="006607BB">
                          <w:pPr>
                            <w:pStyle w:val="Titre1"/>
                            <w:numPr>
                              <w:ilvl w:val="0"/>
                              <w:numId w:val="0"/>
                            </w:numPr>
                            <w:spacing w:before="60"/>
                            <w:ind w:left="1440" w:hanging="1440"/>
                            <w:jc w:val="both"/>
                            <w:rPr>
                              <w:color w:val="454242"/>
                              <w:sz w:val="12"/>
                              <w:lang w:val="fr-CA"/>
                            </w:rPr>
                          </w:pPr>
                          <w:r w:rsidRPr="007F33AC">
                            <w:rPr>
                              <w:color w:val="454242"/>
                              <w:sz w:val="12"/>
                              <w:lang w:val="fr-CA"/>
                            </w:rPr>
                            <w:t>NAM-</w:t>
                          </w:r>
                          <w:r w:rsidR="000978D7">
                            <w:rPr>
                              <w:color w:val="454242"/>
                              <w:sz w:val="12"/>
                              <w:lang w:val="fr-CA"/>
                            </w:rPr>
                            <w:t>BLG76</w:t>
                          </w:r>
                          <w:r w:rsidRPr="007F33AC">
                            <w:rPr>
                              <w:color w:val="454242"/>
                              <w:sz w:val="12"/>
                              <w:lang w:val="fr-CA"/>
                            </w:rPr>
                            <w:t>-ES-</w:t>
                          </w:r>
                          <w:r>
                            <w:rPr>
                              <w:color w:val="454242"/>
                              <w:sz w:val="12"/>
                              <w:lang w:val="fr-CA"/>
                            </w:rPr>
                            <w:t>FR</w:t>
                          </w:r>
                          <w:r w:rsidRPr="007F33AC">
                            <w:rPr>
                              <w:color w:val="454242"/>
                              <w:sz w:val="12"/>
                              <w:lang w:val="fr-CA"/>
                            </w:rPr>
                            <w:t>-</w:t>
                          </w:r>
                          <w:r w:rsidR="00F83691">
                            <w:rPr>
                              <w:color w:val="454242"/>
                              <w:sz w:val="12"/>
                              <w:lang w:val="fr-CA"/>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26419" id="_x0000_t202" coordsize="21600,21600" o:spt="202" path="m,l,21600r21600,l21600,xe">
              <v:stroke joinstyle="miter"/>
              <v:path gradientshapeok="t" o:connecttype="rect"/>
            </v:shapetype>
            <v:shape id="Text Box 65" o:spid="_x0000_s1026" type="#_x0000_t202" style="position:absolute;left:0;text-align:left;margin-left:-46.4pt;margin-top:-19.65pt;width:277.35pt;height:7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" filled="f" stroked="f">
              <v:textbox inset="0,0,0,0">
                <w:txbxContent>
                  <w:p w:rsidR="006607BB" w:rsidRDefault="006607BB" w:rsidP="00076914">
                    <w:pPr>
                      <w:tabs>
                        <w:tab w:val="left" w:pos="1356"/>
                      </w:tabs>
                      <w:rPr>
                        <w:rFonts w:ascii="Oxfam TSTAR PRO" w:eastAsia="Arial" w:hAnsi="Oxfam TSTAR PRO" w:cs="Arial"/>
                        <w:bCs/>
                        <w:color w:val="454242"/>
                        <w:sz w:val="24"/>
                        <w:lang w:val="fr-CA"/>
                      </w:rPr>
                    </w:pPr>
                    <w:r>
                      <w:rPr>
                        <w:rFonts w:eastAsia="Arial" w:cs="Arial"/>
                        <w:b/>
                        <w:bCs/>
                        <w:noProof/>
                        <w:color w:val="454242"/>
                        <w:lang w:val="fr-CA" w:eastAsia="fr-CA"/>
                      </w:rPr>
                      <w:drawing>
                        <wp:inline distT="0" distB="0" distL="0" distR="0">
                          <wp:extent cx="1954800" cy="385200"/>
                          <wp:effectExtent l="0" t="0" r="7620" b="0"/>
                          <wp:docPr id="5" name="Image 5"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G76 Logo"/>
                                  <pic:cNvPicPr>
                                    <a:picLocks noChangeAspect="1" noChangeArrowheads="1"/>
                                  </pic:cNvPicPr>
                                </pic:nvPicPr>
                                <pic:blipFill>
                                  <a:blip r:embed="rId2">
                                    <a:extLst>
                                      <a:ext uri="{28A0092B-C50C-407E-A947-70E740481C1C}">
                                        <a14:useLocalDpi xmlns:a14="http://schemas.microsoft.com/office/drawing/2010/main" val="0"/>
                                      </a:ext>
                                    </a:extLst>
                                  </a:blip>
                                  <a:srcRect l="14272" t="17323" r="13583" b="25197"/>
                                  <a:stretch>
                                    <a:fillRect/>
                                  </a:stretch>
                                </pic:blipFill>
                                <pic:spPr bwMode="auto">
                                  <a:xfrm>
                                    <a:off x="0" y="0"/>
                                    <a:ext cx="1954800" cy="385200"/>
                                  </a:xfrm>
                                  <a:prstGeom prst="rect">
                                    <a:avLst/>
                                  </a:prstGeom>
                                  <a:noFill/>
                                  <a:ln>
                                    <a:noFill/>
                                  </a:ln>
                                </pic:spPr>
                              </pic:pic>
                            </a:graphicData>
                          </a:graphic>
                        </wp:inline>
                      </w:drawing>
                    </w:r>
                  </w:p>
                  <w:p w:rsidR="00076914" w:rsidRPr="007F33AC" w:rsidRDefault="00076914" w:rsidP="006607BB">
                    <w:pPr>
                      <w:tabs>
                        <w:tab w:val="left" w:pos="1356"/>
                      </w:tabs>
                      <w:spacing w:before="60"/>
                      <w:rPr>
                        <w:rFonts w:ascii="Oxfam TSTAR PRO" w:eastAsia="Arial" w:hAnsi="Oxfam TSTAR PRO" w:cs="Arial"/>
                        <w:bCs/>
                        <w:color w:val="454242"/>
                        <w:sz w:val="24"/>
                        <w:szCs w:val="24"/>
                        <w:lang w:val="fr-CA"/>
                      </w:rPr>
                    </w:pPr>
                    <w:r w:rsidRPr="007F33AC">
                      <w:rPr>
                        <w:rFonts w:ascii="Oxfam TSTAR PRO" w:eastAsia="Arial" w:hAnsi="Oxfam TSTAR PRO" w:cs="Arial"/>
                        <w:bCs/>
                        <w:color w:val="454242"/>
                        <w:sz w:val="24"/>
                        <w:lang w:val="fr-CA"/>
                      </w:rPr>
                      <w:t>SPÉCIFICATION</w:t>
                    </w:r>
                    <w:r>
                      <w:rPr>
                        <w:rFonts w:ascii="Oxfam TSTAR PRO" w:eastAsia="Arial" w:hAnsi="Oxfam TSTAR PRO" w:cs="Arial"/>
                        <w:bCs/>
                        <w:color w:val="454242"/>
                        <w:sz w:val="24"/>
                        <w:lang w:val="fr-CA"/>
                      </w:rPr>
                      <w:t>S</w:t>
                    </w:r>
                    <w:r w:rsidRPr="007F33AC">
                      <w:rPr>
                        <w:rFonts w:ascii="Oxfam TSTAR PRO" w:eastAsia="Arial" w:hAnsi="Oxfam TSTAR PRO" w:cs="Arial"/>
                        <w:bCs/>
                        <w:color w:val="454242"/>
                        <w:sz w:val="24"/>
                        <w:lang w:val="fr-CA"/>
                      </w:rPr>
                      <w:t xml:space="preserve"> D’INGÉNIERIE</w:t>
                    </w:r>
                  </w:p>
                  <w:p w:rsidR="00076914" w:rsidRPr="007F33AC" w:rsidRDefault="00076914" w:rsidP="006607BB">
                    <w:pPr>
                      <w:pStyle w:val="Titre1"/>
                      <w:numPr>
                        <w:ilvl w:val="0"/>
                        <w:numId w:val="0"/>
                      </w:numPr>
                      <w:spacing w:before="60"/>
                      <w:ind w:left="1440" w:hanging="1440"/>
                      <w:jc w:val="both"/>
                      <w:rPr>
                        <w:color w:val="454242"/>
                        <w:sz w:val="12"/>
                        <w:lang w:val="fr-CA"/>
                      </w:rPr>
                    </w:pPr>
                    <w:r w:rsidRPr="007F33AC">
                      <w:rPr>
                        <w:color w:val="454242"/>
                        <w:sz w:val="12"/>
                        <w:lang w:val="fr-CA"/>
                      </w:rPr>
                      <w:t>NAM-</w:t>
                    </w:r>
                    <w:r w:rsidR="000978D7">
                      <w:rPr>
                        <w:color w:val="454242"/>
                        <w:sz w:val="12"/>
                        <w:lang w:val="fr-CA"/>
                      </w:rPr>
                      <w:t>BLG76</w:t>
                    </w:r>
                    <w:r w:rsidRPr="007F33AC">
                      <w:rPr>
                        <w:color w:val="454242"/>
                        <w:sz w:val="12"/>
                        <w:lang w:val="fr-CA"/>
                      </w:rPr>
                      <w:t>-ES-</w:t>
                    </w:r>
                    <w:r>
                      <w:rPr>
                        <w:color w:val="454242"/>
                        <w:sz w:val="12"/>
                        <w:lang w:val="fr-CA"/>
                      </w:rPr>
                      <w:t>FR</w:t>
                    </w:r>
                    <w:r w:rsidRPr="007F33AC">
                      <w:rPr>
                        <w:color w:val="454242"/>
                        <w:sz w:val="12"/>
                        <w:lang w:val="fr-CA"/>
                      </w:rPr>
                      <w:t>-</w:t>
                    </w:r>
                    <w:r w:rsidR="00F83691">
                      <w:rPr>
                        <w:color w:val="454242"/>
                        <w:sz w:val="12"/>
                        <w:lang w:val="fr-CA"/>
                      </w:rPr>
                      <w:t>E</w:t>
                    </w:r>
                  </w:p>
                </w:txbxContent>
              </v:textbox>
              <w10:wrap type="topAndBottom" anchorx="margin"/>
            </v:shape>
          </w:pict>
        </mc:Fallback>
      </mc:AlternateContent>
    </w:r>
    <w:r w:rsidR="00076914">
      <w:rPr>
        <w:noProof/>
        <w:lang w:val="fr-CA" w:eastAsia="fr-CA"/>
      </w:rPr>
      <mc:AlternateContent>
        <mc:Choice Requires="wps">
          <w:drawing>
            <wp:anchor distT="0" distB="0" distL="114300" distR="114300" simplePos="0" relativeHeight="251695616" behindDoc="0" locked="0" layoutInCell="1" allowOverlap="1" wp14:anchorId="3898D6FF" wp14:editId="5A7CD55E">
              <wp:simplePos x="0" y="0"/>
              <wp:positionH relativeFrom="margin">
                <wp:posOffset>5588000</wp:posOffset>
              </wp:positionH>
              <wp:positionV relativeFrom="paragraph">
                <wp:posOffset>-209550</wp:posOffset>
              </wp:positionV>
              <wp:extent cx="752475" cy="498475"/>
              <wp:effectExtent l="0" t="0" r="9525"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98475"/>
                      </a:xfrm>
                      <a:custGeom>
                        <a:avLst/>
                        <a:gdLst>
                          <a:gd name="T0" fmla="+- 0 11373 10324"/>
                          <a:gd name="T1" fmla="*/ T0 w 1185"/>
                          <a:gd name="T2" fmla="+- 0 302 209"/>
                          <a:gd name="T3" fmla="*/ 302 h 785"/>
                          <a:gd name="T4" fmla="+- 0 11314 10324"/>
                          <a:gd name="T5" fmla="*/ T4 w 1185"/>
                          <a:gd name="T6" fmla="+- 0 993 209"/>
                          <a:gd name="T7" fmla="*/ 993 h 785"/>
                          <a:gd name="T8" fmla="+- 0 11242 10324"/>
                          <a:gd name="T9" fmla="*/ T8 w 1185"/>
                          <a:gd name="T10" fmla="+- 0 209 209"/>
                          <a:gd name="T11" fmla="*/ 209 h 785"/>
                          <a:gd name="T12" fmla="+- 0 11074 10324"/>
                          <a:gd name="T13" fmla="*/ T12 w 1185"/>
                          <a:gd name="T14" fmla="+- 0 245 209"/>
                          <a:gd name="T15" fmla="*/ 245 h 785"/>
                          <a:gd name="T16" fmla="+- 0 10956 10324"/>
                          <a:gd name="T17" fmla="*/ T16 w 1185"/>
                          <a:gd name="T18" fmla="+- 0 336 209"/>
                          <a:gd name="T19" fmla="*/ 336 h 785"/>
                          <a:gd name="T20" fmla="+- 0 10473 10324"/>
                          <a:gd name="T21" fmla="*/ T20 w 1185"/>
                          <a:gd name="T22" fmla="+- 0 993 209"/>
                          <a:gd name="T23" fmla="*/ 993 h 785"/>
                          <a:gd name="T24" fmla="+- 0 11094 10324"/>
                          <a:gd name="T25" fmla="*/ T24 w 1185"/>
                          <a:gd name="T26" fmla="+- 0 346 209"/>
                          <a:gd name="T27" fmla="*/ 346 h 785"/>
                          <a:gd name="T28" fmla="+- 0 11172 10324"/>
                          <a:gd name="T29" fmla="*/ T28 w 1185"/>
                          <a:gd name="T30" fmla="+- 0 308 209"/>
                          <a:gd name="T31" fmla="*/ 308 h 785"/>
                          <a:gd name="T32" fmla="+- 0 11486 10324"/>
                          <a:gd name="T33" fmla="*/ T32 w 1185"/>
                          <a:gd name="T34" fmla="+- 0 302 209"/>
                          <a:gd name="T35" fmla="*/ 302 h 785"/>
                          <a:gd name="T36" fmla="+- 0 11242 10324"/>
                          <a:gd name="T37" fmla="*/ T36 w 1185"/>
                          <a:gd name="T38" fmla="+- 0 209 209"/>
                          <a:gd name="T39" fmla="*/ 209 h 785"/>
                          <a:gd name="T40" fmla="+- 0 11047 10324"/>
                          <a:gd name="T41" fmla="*/ T40 w 1185"/>
                          <a:gd name="T42" fmla="+- 0 545 209"/>
                          <a:gd name="T43" fmla="*/ 545 h 785"/>
                          <a:gd name="T44" fmla="+- 0 10935 10324"/>
                          <a:gd name="T45" fmla="*/ T44 w 1185"/>
                          <a:gd name="T46" fmla="+- 0 585 209"/>
                          <a:gd name="T47" fmla="*/ 585 h 785"/>
                          <a:gd name="T48" fmla="+- 0 10885 10324"/>
                          <a:gd name="T49" fmla="*/ T48 w 1185"/>
                          <a:gd name="T50" fmla="+- 0 673 209"/>
                          <a:gd name="T51" fmla="*/ 673 h 785"/>
                          <a:gd name="T52" fmla="+- 0 10915 10324"/>
                          <a:gd name="T53" fmla="*/ T52 w 1185"/>
                          <a:gd name="T54" fmla="+- 0 761 209"/>
                          <a:gd name="T55" fmla="*/ 761 h 785"/>
                          <a:gd name="T56" fmla="+- 0 11001 10324"/>
                          <a:gd name="T57" fmla="*/ T56 w 1185"/>
                          <a:gd name="T58" fmla="+- 0 803 209"/>
                          <a:gd name="T59" fmla="*/ 803 h 785"/>
                          <a:gd name="T60" fmla="+- 0 11063 10324"/>
                          <a:gd name="T61" fmla="*/ T60 w 1185"/>
                          <a:gd name="T62" fmla="+- 0 833 209"/>
                          <a:gd name="T63" fmla="*/ 833 h 785"/>
                          <a:gd name="T64" fmla="+- 0 11065 10324"/>
                          <a:gd name="T65" fmla="*/ T64 w 1185"/>
                          <a:gd name="T66" fmla="+- 0 870 209"/>
                          <a:gd name="T67" fmla="*/ 870 h 785"/>
                          <a:gd name="T68" fmla="+- 0 11041 10324"/>
                          <a:gd name="T69" fmla="*/ T68 w 1185"/>
                          <a:gd name="T70" fmla="+- 0 900 209"/>
                          <a:gd name="T71" fmla="*/ 900 h 785"/>
                          <a:gd name="T72" fmla="+- 0 10996 10324"/>
                          <a:gd name="T73" fmla="*/ T72 w 1185"/>
                          <a:gd name="T74" fmla="+- 0 915 209"/>
                          <a:gd name="T75" fmla="*/ 915 h 785"/>
                          <a:gd name="T76" fmla="+- 0 10818 10324"/>
                          <a:gd name="T77" fmla="*/ T76 w 1185"/>
                          <a:gd name="T78" fmla="+- 0 915 209"/>
                          <a:gd name="T79" fmla="*/ 915 h 785"/>
                          <a:gd name="T80" fmla="+- 0 10782 10324"/>
                          <a:gd name="T81" fmla="*/ T80 w 1185"/>
                          <a:gd name="T82" fmla="+- 0 924 209"/>
                          <a:gd name="T83" fmla="*/ 924 h 785"/>
                          <a:gd name="T84" fmla="+- 0 10758 10324"/>
                          <a:gd name="T85" fmla="*/ T84 w 1185"/>
                          <a:gd name="T86" fmla="+- 0 949 209"/>
                          <a:gd name="T87" fmla="*/ 949 h 785"/>
                          <a:gd name="T88" fmla="+- 0 10989 10324"/>
                          <a:gd name="T89" fmla="*/ T88 w 1185"/>
                          <a:gd name="T90" fmla="+- 0 993 209"/>
                          <a:gd name="T91" fmla="*/ 993 h 785"/>
                          <a:gd name="T92" fmla="+- 0 11069 10324"/>
                          <a:gd name="T93" fmla="*/ T92 w 1185"/>
                          <a:gd name="T94" fmla="+- 0 978 209"/>
                          <a:gd name="T95" fmla="*/ 978 h 785"/>
                          <a:gd name="T96" fmla="+- 0 11136 10324"/>
                          <a:gd name="T97" fmla="*/ T96 w 1185"/>
                          <a:gd name="T98" fmla="+- 0 915 209"/>
                          <a:gd name="T99" fmla="*/ 915 h 785"/>
                          <a:gd name="T100" fmla="+- 0 11149 10324"/>
                          <a:gd name="T101" fmla="*/ T100 w 1185"/>
                          <a:gd name="T102" fmla="+- 0 807 209"/>
                          <a:gd name="T103" fmla="*/ 807 h 785"/>
                          <a:gd name="T104" fmla="+- 0 11086 10324"/>
                          <a:gd name="T105" fmla="*/ T104 w 1185"/>
                          <a:gd name="T106" fmla="+- 0 747 209"/>
                          <a:gd name="T107" fmla="*/ 747 h 785"/>
                          <a:gd name="T108" fmla="+- 0 10974 10324"/>
                          <a:gd name="T109" fmla="*/ T108 w 1185"/>
                          <a:gd name="T110" fmla="+- 0 693 209"/>
                          <a:gd name="T111" fmla="*/ 693 h 785"/>
                          <a:gd name="T112" fmla="+- 0 11007 10324"/>
                          <a:gd name="T113" fmla="*/ T112 w 1185"/>
                          <a:gd name="T114" fmla="+- 0 633 209"/>
                          <a:gd name="T115" fmla="*/ 633 h 785"/>
                          <a:gd name="T116" fmla="+- 0 11131 10324"/>
                          <a:gd name="T117" fmla="*/ T116 w 1185"/>
                          <a:gd name="T118" fmla="+- 0 621 209"/>
                          <a:gd name="T119" fmla="*/ 621 h 785"/>
                          <a:gd name="T120" fmla="+- 0 11165 10324"/>
                          <a:gd name="T121" fmla="*/ T120 w 1185"/>
                          <a:gd name="T122" fmla="+- 0 614 209"/>
                          <a:gd name="T123" fmla="*/ 614 h 785"/>
                          <a:gd name="T124" fmla="+- 0 11189 10324"/>
                          <a:gd name="T125" fmla="*/ T124 w 1185"/>
                          <a:gd name="T126" fmla="+- 0 593 209"/>
                          <a:gd name="T127" fmla="*/ 593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85" h="785">
                            <a:moveTo>
                              <a:pt x="1162" y="93"/>
                            </a:moveTo>
                            <a:lnTo>
                              <a:pt x="1049" y="93"/>
                            </a:lnTo>
                            <a:lnTo>
                              <a:pt x="878" y="784"/>
                            </a:lnTo>
                            <a:lnTo>
                              <a:pt x="990" y="784"/>
                            </a:lnTo>
                            <a:lnTo>
                              <a:pt x="1162" y="93"/>
                            </a:lnTo>
                            <a:close/>
                            <a:moveTo>
                              <a:pt x="918" y="0"/>
                            </a:moveTo>
                            <a:lnTo>
                              <a:pt x="824" y="9"/>
                            </a:lnTo>
                            <a:lnTo>
                              <a:pt x="750" y="36"/>
                            </a:lnTo>
                            <a:lnTo>
                              <a:pt x="689" y="76"/>
                            </a:lnTo>
                            <a:lnTo>
                              <a:pt x="632" y="127"/>
                            </a:lnTo>
                            <a:lnTo>
                              <a:pt x="0" y="784"/>
                            </a:lnTo>
                            <a:lnTo>
                              <a:pt x="149" y="784"/>
                            </a:lnTo>
                            <a:lnTo>
                              <a:pt x="743" y="159"/>
                            </a:lnTo>
                            <a:lnTo>
                              <a:pt x="770" y="137"/>
                            </a:lnTo>
                            <a:lnTo>
                              <a:pt x="805" y="116"/>
                            </a:lnTo>
                            <a:lnTo>
                              <a:pt x="848" y="99"/>
                            </a:lnTo>
                            <a:lnTo>
                              <a:pt x="897" y="93"/>
                            </a:lnTo>
                            <a:lnTo>
                              <a:pt x="1162" y="93"/>
                            </a:lnTo>
                            <a:lnTo>
                              <a:pt x="1185" y="0"/>
                            </a:lnTo>
                            <a:lnTo>
                              <a:pt x="918" y="0"/>
                            </a:lnTo>
                            <a:close/>
                            <a:moveTo>
                              <a:pt x="894" y="336"/>
                            </a:moveTo>
                            <a:lnTo>
                              <a:pt x="723" y="336"/>
                            </a:lnTo>
                            <a:lnTo>
                              <a:pt x="660" y="347"/>
                            </a:lnTo>
                            <a:lnTo>
                              <a:pt x="611" y="376"/>
                            </a:lnTo>
                            <a:lnTo>
                              <a:pt x="577" y="417"/>
                            </a:lnTo>
                            <a:lnTo>
                              <a:pt x="561" y="464"/>
                            </a:lnTo>
                            <a:lnTo>
                              <a:pt x="565" y="511"/>
                            </a:lnTo>
                            <a:lnTo>
                              <a:pt x="591" y="552"/>
                            </a:lnTo>
                            <a:lnTo>
                              <a:pt x="641" y="581"/>
                            </a:lnTo>
                            <a:lnTo>
                              <a:pt x="677" y="594"/>
                            </a:lnTo>
                            <a:lnTo>
                              <a:pt x="721" y="610"/>
                            </a:lnTo>
                            <a:lnTo>
                              <a:pt x="739" y="624"/>
                            </a:lnTo>
                            <a:lnTo>
                              <a:pt x="744" y="643"/>
                            </a:lnTo>
                            <a:lnTo>
                              <a:pt x="741" y="661"/>
                            </a:lnTo>
                            <a:lnTo>
                              <a:pt x="734" y="675"/>
                            </a:lnTo>
                            <a:lnTo>
                              <a:pt x="717" y="691"/>
                            </a:lnTo>
                            <a:lnTo>
                              <a:pt x="696" y="701"/>
                            </a:lnTo>
                            <a:lnTo>
                              <a:pt x="672" y="706"/>
                            </a:lnTo>
                            <a:lnTo>
                              <a:pt x="643" y="706"/>
                            </a:lnTo>
                            <a:lnTo>
                              <a:pt x="494" y="706"/>
                            </a:lnTo>
                            <a:lnTo>
                              <a:pt x="474" y="709"/>
                            </a:lnTo>
                            <a:lnTo>
                              <a:pt x="458" y="715"/>
                            </a:lnTo>
                            <a:lnTo>
                              <a:pt x="445" y="726"/>
                            </a:lnTo>
                            <a:lnTo>
                              <a:pt x="434" y="740"/>
                            </a:lnTo>
                            <a:lnTo>
                              <a:pt x="409" y="784"/>
                            </a:lnTo>
                            <a:lnTo>
                              <a:pt x="665" y="784"/>
                            </a:lnTo>
                            <a:lnTo>
                              <a:pt x="705" y="780"/>
                            </a:lnTo>
                            <a:lnTo>
                              <a:pt x="745" y="769"/>
                            </a:lnTo>
                            <a:lnTo>
                              <a:pt x="781" y="745"/>
                            </a:lnTo>
                            <a:lnTo>
                              <a:pt x="812" y="706"/>
                            </a:lnTo>
                            <a:lnTo>
                              <a:pt x="831" y="648"/>
                            </a:lnTo>
                            <a:lnTo>
                              <a:pt x="825" y="598"/>
                            </a:lnTo>
                            <a:lnTo>
                              <a:pt x="800" y="560"/>
                            </a:lnTo>
                            <a:lnTo>
                              <a:pt x="762" y="538"/>
                            </a:lnTo>
                            <a:lnTo>
                              <a:pt x="674" y="505"/>
                            </a:lnTo>
                            <a:lnTo>
                              <a:pt x="650" y="484"/>
                            </a:lnTo>
                            <a:lnTo>
                              <a:pt x="654" y="452"/>
                            </a:lnTo>
                            <a:lnTo>
                              <a:pt x="683" y="424"/>
                            </a:lnTo>
                            <a:lnTo>
                              <a:pt x="736" y="412"/>
                            </a:lnTo>
                            <a:lnTo>
                              <a:pt x="807" y="412"/>
                            </a:lnTo>
                            <a:lnTo>
                              <a:pt x="826" y="410"/>
                            </a:lnTo>
                            <a:lnTo>
                              <a:pt x="841" y="405"/>
                            </a:lnTo>
                            <a:lnTo>
                              <a:pt x="854" y="396"/>
                            </a:lnTo>
                            <a:lnTo>
                              <a:pt x="865" y="384"/>
                            </a:lnTo>
                            <a:lnTo>
                              <a:pt x="894" y="3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1445" id="AutoShape 2" o:spid="_x0000_s1026" style="position:absolute;margin-left:440pt;margin-top:-16.5pt;width:59.25pt;height:39.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18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" path="m1162,93r-113,l878,784r112,l1162,93xm918,l824,9,750,36,689,76r-57,51l,784r149,l743,159r27,-22l805,116,848,99r49,-6l1162,93,1185,,918,xm894,336r-171,l660,347r-49,29l577,417r-16,47l565,511r26,41l641,581r36,13l721,610r18,14l744,643r-3,18l734,675r-17,16l696,701r-24,5l643,706r-149,l474,709r-16,6l445,726r-11,14l409,784r256,l705,780r40,-11l781,745r31,-39l831,648r-6,-50l800,560,762,538,674,505,650,484r4,-32l683,424r53,-12l807,412r19,-2l841,405r13,-9l865,384r29,-48xe" fillcolor="#ed1c24" stroked="f">
              <v:path arrowok="t" o:connecttype="custom" o:connectlocs="666115,191770;628650,630555;582930,132715;476250,155575;401320,213360;94615,630555;488950,219710;538480,195580;737870,191770;582930,132715;459105,346075;387985,371475;356235,427355;375285,483235;429895,509905;469265,528955;470535,552450;455295,571500;426720,581025;313690,581025;290830,586740;275590,602615;422275,630555;473075,621030;515620,581025;523875,512445;483870,474345;412750,440055;433705,401955;512445,394335;534035,389890;549275,376555" o:connectangles="0,0,0,0,0,0,0,0,0,0,0,0,0,0,0,0,0,0,0,0,0,0,0,0,0,0,0,0,0,0,0,0"/>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16" w:rsidRPr="007F4216" w:rsidRDefault="006607BB" w:rsidP="007F4216">
    <w:pPr>
      <w:pStyle w:val="Pieddepage"/>
      <w:rPr>
        <w:rFonts w:eastAsia="Arial" w:cs="Arial"/>
        <w:bCs/>
        <w:color w:val="454242"/>
        <w:sz w:val="20"/>
        <w:lang w:val="fr-FR"/>
      </w:rPr>
    </w:pPr>
    <w:r w:rsidRPr="00F2677B">
      <w:rPr>
        <w:rFonts w:eastAsia="Arial" w:cs="Arial"/>
        <w:b/>
        <w:bCs/>
        <w:noProof/>
        <w:color w:val="454242"/>
        <w:sz w:val="24"/>
        <w:lang w:val="fr-CA" w:eastAsia="fr-CA"/>
      </w:rPr>
      <mc:AlternateContent>
        <mc:Choice Requires="wps">
          <w:drawing>
            <wp:anchor distT="0" distB="0" distL="114300" distR="114300" simplePos="0" relativeHeight="251675136" behindDoc="1" locked="0" layoutInCell="1" allowOverlap="1" wp14:anchorId="4BE2F9F9" wp14:editId="5D9CAF54">
              <wp:simplePos x="0" y="0"/>
              <wp:positionH relativeFrom="margin">
                <wp:posOffset>-550545</wp:posOffset>
              </wp:positionH>
              <wp:positionV relativeFrom="paragraph">
                <wp:posOffset>-149860</wp:posOffset>
              </wp:positionV>
              <wp:extent cx="3522345" cy="1221105"/>
              <wp:effectExtent l="0" t="0" r="1905" b="17145"/>
              <wp:wrapTopAndBottom/>
              <wp:docPr id="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216" w:rsidRPr="00054290" w:rsidRDefault="006607BB" w:rsidP="007F4216">
                          <w:pPr>
                            <w:tabs>
                              <w:tab w:val="left" w:pos="1356"/>
                            </w:tabs>
                            <w:rPr>
                              <w:rFonts w:ascii="Oxfam TSTAR PRO Light"/>
                              <w:color w:val="ED1C24"/>
                              <w:spacing w:val="-9"/>
                              <w:sz w:val="110"/>
                              <w:lang w:val="fr-FR"/>
                            </w:rPr>
                          </w:pPr>
                          <w:r>
                            <w:rPr>
                              <w:rFonts w:eastAsia="Arial" w:cs="Arial"/>
                              <w:b/>
                              <w:bCs/>
                              <w:noProof/>
                              <w:color w:val="454242"/>
                              <w:lang w:val="fr-CA" w:eastAsia="fr-CA"/>
                            </w:rPr>
                            <w:drawing>
                              <wp:inline distT="0" distB="0" distL="0" distR="0">
                                <wp:extent cx="3015615" cy="593725"/>
                                <wp:effectExtent l="0" t="0" r="0" b="0"/>
                                <wp:docPr id="4" name="Image 4"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G76 Logo"/>
                                        <pic:cNvPicPr>
                                          <a:picLocks noChangeAspect="1" noChangeArrowheads="1"/>
                                        </pic:cNvPicPr>
                                      </pic:nvPicPr>
                                      <pic:blipFill>
                                        <a:blip r:embed="rId1">
                                          <a:extLst>
                                            <a:ext uri="{28A0092B-C50C-407E-A947-70E740481C1C}">
                                              <a14:useLocalDpi xmlns:a14="http://schemas.microsoft.com/office/drawing/2010/main" val="0"/>
                                            </a:ext>
                                          </a:extLst>
                                        </a:blip>
                                        <a:srcRect l="14272" t="17323" r="13583" b="25197"/>
                                        <a:stretch>
                                          <a:fillRect/>
                                        </a:stretch>
                                      </pic:blipFill>
                                      <pic:spPr bwMode="auto">
                                        <a:xfrm>
                                          <a:off x="0" y="0"/>
                                          <a:ext cx="3015615" cy="593725"/>
                                        </a:xfrm>
                                        <a:prstGeom prst="rect">
                                          <a:avLst/>
                                        </a:prstGeom>
                                        <a:noFill/>
                                        <a:ln>
                                          <a:noFill/>
                                        </a:ln>
                                      </pic:spPr>
                                    </pic:pic>
                                  </a:graphicData>
                                </a:graphic>
                              </wp:inline>
                            </w:drawing>
                          </w:r>
                        </w:p>
                        <w:p w:rsidR="007F4216" w:rsidRPr="00054290" w:rsidRDefault="007F4216" w:rsidP="006607BB">
                          <w:pPr>
                            <w:tabs>
                              <w:tab w:val="left" w:pos="1356"/>
                            </w:tabs>
                            <w:spacing w:before="60"/>
                            <w:rPr>
                              <w:rFonts w:ascii="Oxfam TSTAR PRO" w:eastAsia="Arial" w:hAnsi="Oxfam TSTAR PRO" w:cs="Arial"/>
                              <w:bCs/>
                              <w:color w:val="454242"/>
                              <w:sz w:val="24"/>
                              <w:szCs w:val="24"/>
                              <w:lang w:val="fr-FR"/>
                            </w:rPr>
                          </w:pPr>
                          <w:r w:rsidRPr="00054290">
                            <w:rPr>
                              <w:rFonts w:ascii="Oxfam TSTAR PRO" w:eastAsia="Arial" w:hAnsi="Oxfam TSTAR PRO" w:cs="Arial"/>
                              <w:bCs/>
                              <w:color w:val="454242"/>
                              <w:sz w:val="24"/>
                              <w:lang w:val="fr-FR"/>
                            </w:rPr>
                            <w:t>SPÉCIFICATION</w:t>
                          </w:r>
                          <w:r>
                            <w:rPr>
                              <w:rFonts w:ascii="Oxfam TSTAR PRO" w:eastAsia="Arial" w:hAnsi="Oxfam TSTAR PRO" w:cs="Arial"/>
                              <w:bCs/>
                              <w:color w:val="454242"/>
                              <w:sz w:val="24"/>
                              <w:lang w:val="fr-FR"/>
                            </w:rPr>
                            <w:t>S</w:t>
                          </w:r>
                          <w:r w:rsidRPr="00054290">
                            <w:rPr>
                              <w:rFonts w:ascii="Oxfam TSTAR PRO" w:eastAsia="Arial" w:hAnsi="Oxfam TSTAR PRO" w:cs="Arial"/>
                              <w:bCs/>
                              <w:color w:val="454242"/>
                              <w:sz w:val="24"/>
                              <w:lang w:val="fr-FR"/>
                            </w:rPr>
                            <w:t xml:space="preserve"> D’INGÉNIERIE</w:t>
                          </w:r>
                        </w:p>
                        <w:p w:rsidR="007F4216" w:rsidRPr="00054290" w:rsidRDefault="007F4216" w:rsidP="006607BB">
                          <w:pPr>
                            <w:pStyle w:val="Titre1"/>
                            <w:numPr>
                              <w:ilvl w:val="0"/>
                              <w:numId w:val="0"/>
                            </w:numPr>
                            <w:spacing w:before="60"/>
                            <w:ind w:left="1440" w:hanging="1440"/>
                            <w:jc w:val="both"/>
                            <w:rPr>
                              <w:color w:val="454242"/>
                              <w:sz w:val="12"/>
                              <w:lang w:val="fr-FR"/>
                            </w:rPr>
                          </w:pPr>
                          <w:r w:rsidRPr="00054290">
                            <w:rPr>
                              <w:color w:val="454242"/>
                              <w:sz w:val="12"/>
                              <w:lang w:val="fr-FR"/>
                            </w:rPr>
                            <w:t>NAM-</w:t>
                          </w:r>
                          <w:r w:rsidR="000978D7">
                            <w:rPr>
                              <w:color w:val="454242"/>
                              <w:sz w:val="12"/>
                              <w:lang w:val="fr-FR"/>
                            </w:rPr>
                            <w:t>BLG76</w:t>
                          </w:r>
                          <w:r w:rsidRPr="00054290">
                            <w:rPr>
                              <w:color w:val="454242"/>
                              <w:sz w:val="12"/>
                              <w:lang w:val="fr-FR"/>
                            </w:rPr>
                            <w:t>-ES-</w:t>
                          </w:r>
                          <w:r>
                            <w:rPr>
                              <w:color w:val="454242"/>
                              <w:sz w:val="12"/>
                              <w:lang w:val="fr-FR"/>
                            </w:rPr>
                            <w:t>FR</w:t>
                          </w:r>
                          <w:r w:rsidRPr="00054290">
                            <w:rPr>
                              <w:color w:val="454242"/>
                              <w:sz w:val="12"/>
                              <w:lang w:val="fr-FR"/>
                            </w:rPr>
                            <w:t>-</w:t>
                          </w:r>
                          <w:r w:rsidR="00696432">
                            <w:rPr>
                              <w:color w:val="454242"/>
                              <w:sz w:val="12"/>
                              <w:lang w:val="fr-FR"/>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2F9F9" id="_x0000_t202" coordsize="21600,21600" o:spt="202" path="m,l,21600r21600,l21600,xe">
              <v:stroke joinstyle="miter"/>
              <v:path gradientshapeok="t" o:connecttype="rect"/>
            </v:shapetype>
            <v:shape id="_x0000_s1033" type="#_x0000_t202" style="position:absolute;margin-left:-43.35pt;margin-top:-11.8pt;width:277.35pt;height:96.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YX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" filled="f" stroked="f">
              <v:textbox inset="0,0,0,0">
                <w:txbxContent>
                  <w:p w:rsidR="007F4216" w:rsidRPr="00054290" w:rsidRDefault="006607BB" w:rsidP="007F4216">
                    <w:pPr>
                      <w:tabs>
                        <w:tab w:val="left" w:pos="1356"/>
                      </w:tabs>
                      <w:rPr>
                        <w:rFonts w:ascii="Oxfam TSTAR PRO Light"/>
                        <w:color w:val="ED1C24"/>
                        <w:spacing w:val="-9"/>
                        <w:sz w:val="110"/>
                        <w:lang w:val="fr-FR"/>
                      </w:rPr>
                    </w:pPr>
                    <w:r>
                      <w:rPr>
                        <w:rFonts w:eastAsia="Arial" w:cs="Arial"/>
                        <w:b/>
                        <w:bCs/>
                        <w:noProof/>
                        <w:color w:val="454242"/>
                        <w:lang w:val="fr-CA" w:eastAsia="fr-CA"/>
                      </w:rPr>
                      <w:drawing>
                        <wp:inline distT="0" distB="0" distL="0" distR="0">
                          <wp:extent cx="3015615" cy="593725"/>
                          <wp:effectExtent l="0" t="0" r="0" b="0"/>
                          <wp:docPr id="4" name="Image 4"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G76 Logo"/>
                                  <pic:cNvPicPr>
                                    <a:picLocks noChangeAspect="1" noChangeArrowheads="1"/>
                                  </pic:cNvPicPr>
                                </pic:nvPicPr>
                                <pic:blipFill>
                                  <a:blip r:embed="rId2">
                                    <a:extLst>
                                      <a:ext uri="{28A0092B-C50C-407E-A947-70E740481C1C}">
                                        <a14:useLocalDpi xmlns:a14="http://schemas.microsoft.com/office/drawing/2010/main" val="0"/>
                                      </a:ext>
                                    </a:extLst>
                                  </a:blip>
                                  <a:srcRect l="14272" t="17323" r="13583" b="25197"/>
                                  <a:stretch>
                                    <a:fillRect/>
                                  </a:stretch>
                                </pic:blipFill>
                                <pic:spPr bwMode="auto">
                                  <a:xfrm>
                                    <a:off x="0" y="0"/>
                                    <a:ext cx="3015615" cy="593725"/>
                                  </a:xfrm>
                                  <a:prstGeom prst="rect">
                                    <a:avLst/>
                                  </a:prstGeom>
                                  <a:noFill/>
                                  <a:ln>
                                    <a:noFill/>
                                  </a:ln>
                                </pic:spPr>
                              </pic:pic>
                            </a:graphicData>
                          </a:graphic>
                        </wp:inline>
                      </w:drawing>
                    </w:r>
                  </w:p>
                  <w:p w:rsidR="007F4216" w:rsidRPr="00054290" w:rsidRDefault="007F4216" w:rsidP="006607BB">
                    <w:pPr>
                      <w:tabs>
                        <w:tab w:val="left" w:pos="1356"/>
                      </w:tabs>
                      <w:spacing w:before="60"/>
                      <w:rPr>
                        <w:rFonts w:ascii="Oxfam TSTAR PRO" w:eastAsia="Arial" w:hAnsi="Oxfam TSTAR PRO" w:cs="Arial"/>
                        <w:bCs/>
                        <w:color w:val="454242"/>
                        <w:sz w:val="24"/>
                        <w:szCs w:val="24"/>
                        <w:lang w:val="fr-FR"/>
                      </w:rPr>
                    </w:pPr>
                    <w:r w:rsidRPr="00054290">
                      <w:rPr>
                        <w:rFonts w:ascii="Oxfam TSTAR PRO" w:eastAsia="Arial" w:hAnsi="Oxfam TSTAR PRO" w:cs="Arial"/>
                        <w:bCs/>
                        <w:color w:val="454242"/>
                        <w:sz w:val="24"/>
                        <w:lang w:val="fr-FR"/>
                      </w:rPr>
                      <w:t>SPÉCIFICATION</w:t>
                    </w:r>
                    <w:r>
                      <w:rPr>
                        <w:rFonts w:ascii="Oxfam TSTAR PRO" w:eastAsia="Arial" w:hAnsi="Oxfam TSTAR PRO" w:cs="Arial"/>
                        <w:bCs/>
                        <w:color w:val="454242"/>
                        <w:sz w:val="24"/>
                        <w:lang w:val="fr-FR"/>
                      </w:rPr>
                      <w:t>S</w:t>
                    </w:r>
                    <w:r w:rsidRPr="00054290">
                      <w:rPr>
                        <w:rFonts w:ascii="Oxfam TSTAR PRO" w:eastAsia="Arial" w:hAnsi="Oxfam TSTAR PRO" w:cs="Arial"/>
                        <w:bCs/>
                        <w:color w:val="454242"/>
                        <w:sz w:val="24"/>
                        <w:lang w:val="fr-FR"/>
                      </w:rPr>
                      <w:t xml:space="preserve"> D’INGÉNIERIE</w:t>
                    </w:r>
                  </w:p>
                  <w:p w:rsidR="007F4216" w:rsidRPr="00054290" w:rsidRDefault="007F4216" w:rsidP="006607BB">
                    <w:pPr>
                      <w:pStyle w:val="Titre1"/>
                      <w:numPr>
                        <w:ilvl w:val="0"/>
                        <w:numId w:val="0"/>
                      </w:numPr>
                      <w:spacing w:before="60"/>
                      <w:ind w:left="1440" w:hanging="1440"/>
                      <w:jc w:val="both"/>
                      <w:rPr>
                        <w:color w:val="454242"/>
                        <w:sz w:val="12"/>
                        <w:lang w:val="fr-FR"/>
                      </w:rPr>
                    </w:pPr>
                    <w:r w:rsidRPr="00054290">
                      <w:rPr>
                        <w:color w:val="454242"/>
                        <w:sz w:val="12"/>
                        <w:lang w:val="fr-FR"/>
                      </w:rPr>
                      <w:t>NAM-</w:t>
                    </w:r>
                    <w:r w:rsidR="000978D7">
                      <w:rPr>
                        <w:color w:val="454242"/>
                        <w:sz w:val="12"/>
                        <w:lang w:val="fr-FR"/>
                      </w:rPr>
                      <w:t>BLG76</w:t>
                    </w:r>
                    <w:r w:rsidRPr="00054290">
                      <w:rPr>
                        <w:color w:val="454242"/>
                        <w:sz w:val="12"/>
                        <w:lang w:val="fr-FR"/>
                      </w:rPr>
                      <w:t>-ES-</w:t>
                    </w:r>
                    <w:r>
                      <w:rPr>
                        <w:color w:val="454242"/>
                        <w:sz w:val="12"/>
                        <w:lang w:val="fr-FR"/>
                      </w:rPr>
                      <w:t>FR</w:t>
                    </w:r>
                    <w:r w:rsidRPr="00054290">
                      <w:rPr>
                        <w:color w:val="454242"/>
                        <w:sz w:val="12"/>
                        <w:lang w:val="fr-FR"/>
                      </w:rPr>
                      <w:t>-</w:t>
                    </w:r>
                    <w:r w:rsidR="00696432">
                      <w:rPr>
                        <w:color w:val="454242"/>
                        <w:sz w:val="12"/>
                        <w:lang w:val="fr-FR"/>
                      </w:rPr>
                      <w:t>E</w:t>
                    </w:r>
                  </w:p>
                </w:txbxContent>
              </v:textbox>
              <w10:wrap type="topAndBottom" anchorx="margin"/>
            </v:shape>
          </w:pict>
        </mc:Fallback>
      </mc:AlternateContent>
    </w:r>
    <w:r w:rsidR="007F4216" w:rsidRPr="00F2677B">
      <w:rPr>
        <w:noProof/>
        <w:sz w:val="24"/>
        <w:lang w:val="fr-CA" w:eastAsia="fr-CA"/>
      </w:rPr>
      <mc:AlternateContent>
        <mc:Choice Requires="wpg">
          <w:drawing>
            <wp:anchor distT="0" distB="0" distL="114300" distR="114300" simplePos="0" relativeHeight="251676160" behindDoc="0" locked="0" layoutInCell="1" allowOverlap="1" wp14:anchorId="4540E6CF" wp14:editId="65E35E0D">
              <wp:simplePos x="0" y="0"/>
              <wp:positionH relativeFrom="page">
                <wp:posOffset>4634230</wp:posOffset>
              </wp:positionH>
              <wp:positionV relativeFrom="paragraph">
                <wp:posOffset>-104140</wp:posOffset>
              </wp:positionV>
              <wp:extent cx="2672080" cy="502285"/>
              <wp:effectExtent l="0" t="0" r="0" b="0"/>
              <wp:wrapThrough wrapText="bothSides">
                <wp:wrapPolygon edited="0">
                  <wp:start x="3696" y="0"/>
                  <wp:lineTo x="3234" y="1638"/>
                  <wp:lineTo x="0" y="19661"/>
                  <wp:lineTo x="0" y="20480"/>
                  <wp:lineTo x="16631" y="20480"/>
                  <wp:lineTo x="16939" y="13107"/>
                  <wp:lineTo x="21405" y="9831"/>
                  <wp:lineTo x="21405" y="0"/>
                  <wp:lineTo x="3696" y="0"/>
                </wp:wrapPolygon>
              </wp:wrapThrough>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502285"/>
                        <a:chOff x="0" y="0"/>
                        <a:chExt cx="4208" cy="791"/>
                      </a:xfrm>
                    </wpg:grpSpPr>
                    <wps:wsp>
                      <wps:cNvPr id="2" name="AutoShape 5"/>
                      <wps:cNvSpPr>
                        <a:spLocks/>
                      </wps:cNvSpPr>
                      <wps:spPr bwMode="auto">
                        <a:xfrm>
                          <a:off x="1076" y="444"/>
                          <a:ext cx="2192" cy="347"/>
                        </a:xfrm>
                        <a:custGeom>
                          <a:avLst/>
                          <a:gdLst>
                            <a:gd name="T0" fmla="+- 0 3061 1076"/>
                            <a:gd name="T1" fmla="*/ T0 w 2192"/>
                            <a:gd name="T2" fmla="+- 0 481 444"/>
                            <a:gd name="T3" fmla="*/ 481 h 347"/>
                            <a:gd name="T4" fmla="+- 0 3084 1076"/>
                            <a:gd name="T5" fmla="*/ T4 w 2192"/>
                            <a:gd name="T6" fmla="+- 0 627 444"/>
                            <a:gd name="T7" fmla="*/ 627 h 347"/>
                            <a:gd name="T8" fmla="+- 0 3162 1076"/>
                            <a:gd name="T9" fmla="*/ T8 w 2192"/>
                            <a:gd name="T10" fmla="+- 0 713 444"/>
                            <a:gd name="T11" fmla="*/ 713 h 347"/>
                            <a:gd name="T12" fmla="+- 0 2993 1076"/>
                            <a:gd name="T13" fmla="*/ T12 w 2192"/>
                            <a:gd name="T14" fmla="+- 0 741 444"/>
                            <a:gd name="T15" fmla="*/ 741 h 347"/>
                            <a:gd name="T16" fmla="+- 0 2939 1076"/>
                            <a:gd name="T17" fmla="*/ T16 w 2192"/>
                            <a:gd name="T18" fmla="+- 0 786 444"/>
                            <a:gd name="T19" fmla="*/ 786 h 347"/>
                            <a:gd name="T20" fmla="+- 0 3210 1076"/>
                            <a:gd name="T21" fmla="*/ T20 w 2192"/>
                            <a:gd name="T22" fmla="+- 0 729 444"/>
                            <a:gd name="T23" fmla="*/ 729 h 347"/>
                            <a:gd name="T24" fmla="+- 0 3105 1076"/>
                            <a:gd name="T25" fmla="*/ T24 w 2192"/>
                            <a:gd name="T26" fmla="+- 0 582 444"/>
                            <a:gd name="T27" fmla="*/ 582 h 347"/>
                            <a:gd name="T28" fmla="+- 0 3102 1076"/>
                            <a:gd name="T29" fmla="*/ T28 w 2192"/>
                            <a:gd name="T30" fmla="+- 0 510 444"/>
                            <a:gd name="T31" fmla="*/ 510 h 347"/>
                            <a:gd name="T32" fmla="+- 0 3226 1076"/>
                            <a:gd name="T33" fmla="*/ T32 w 2192"/>
                            <a:gd name="T34" fmla="+- 0 492 444"/>
                            <a:gd name="T35" fmla="*/ 492 h 347"/>
                            <a:gd name="T36" fmla="+- 0 2701 1076"/>
                            <a:gd name="T37" fmla="*/ T36 w 2192"/>
                            <a:gd name="T38" fmla="+- 0 449 444"/>
                            <a:gd name="T39" fmla="*/ 449 h 347"/>
                            <a:gd name="T40" fmla="+- 0 2641 1076"/>
                            <a:gd name="T41" fmla="*/ T40 w 2192"/>
                            <a:gd name="T42" fmla="+- 0 582 444"/>
                            <a:gd name="T43" fmla="*/ 582 h 347"/>
                            <a:gd name="T44" fmla="+- 0 2956 1076"/>
                            <a:gd name="T45" fmla="*/ T44 w 2192"/>
                            <a:gd name="T46" fmla="+- 0 510 444"/>
                            <a:gd name="T47" fmla="*/ 510 h 347"/>
                            <a:gd name="T48" fmla="+- 0 2888 1076"/>
                            <a:gd name="T49" fmla="*/ T48 w 2192"/>
                            <a:gd name="T50" fmla="+- 0 604 444"/>
                            <a:gd name="T51" fmla="*/ 604 h 347"/>
                            <a:gd name="T52" fmla="+- 0 2662 1076"/>
                            <a:gd name="T53" fmla="*/ T52 w 2192"/>
                            <a:gd name="T54" fmla="+- 0 509 444"/>
                            <a:gd name="T55" fmla="*/ 509 h 347"/>
                            <a:gd name="T56" fmla="+- 0 2692 1076"/>
                            <a:gd name="T57" fmla="*/ T56 w 2192"/>
                            <a:gd name="T58" fmla="+- 0 784 444"/>
                            <a:gd name="T59" fmla="*/ 784 h 347"/>
                            <a:gd name="T60" fmla="+- 0 2729 1076"/>
                            <a:gd name="T61" fmla="*/ T60 w 2192"/>
                            <a:gd name="T62" fmla="+- 0 678 444"/>
                            <a:gd name="T63" fmla="*/ 678 h 347"/>
                            <a:gd name="T64" fmla="+- 0 2900 1076"/>
                            <a:gd name="T65" fmla="*/ T64 w 2192"/>
                            <a:gd name="T66" fmla="+- 0 449 444"/>
                            <a:gd name="T67" fmla="*/ 449 h 347"/>
                            <a:gd name="T68" fmla="+- 0 2731 1076"/>
                            <a:gd name="T69" fmla="*/ T68 w 2192"/>
                            <a:gd name="T70" fmla="+- 0 715 444"/>
                            <a:gd name="T71" fmla="*/ 715 h 347"/>
                            <a:gd name="T72" fmla="+- 0 2895 1076"/>
                            <a:gd name="T73" fmla="*/ T72 w 2192"/>
                            <a:gd name="T74" fmla="+- 0 533 444"/>
                            <a:gd name="T75" fmla="*/ 533 h 347"/>
                            <a:gd name="T76" fmla="+- 0 1283 1076"/>
                            <a:gd name="T77" fmla="*/ T76 w 2192"/>
                            <a:gd name="T78" fmla="+- 0 449 444"/>
                            <a:gd name="T79" fmla="*/ 449 h 347"/>
                            <a:gd name="T80" fmla="+- 0 1161 1076"/>
                            <a:gd name="T81" fmla="*/ T80 w 2192"/>
                            <a:gd name="T82" fmla="+- 0 548 444"/>
                            <a:gd name="T83" fmla="*/ 548 h 347"/>
                            <a:gd name="T84" fmla="+- 0 1302 1076"/>
                            <a:gd name="T85" fmla="*/ T84 w 2192"/>
                            <a:gd name="T86" fmla="+- 0 665 444"/>
                            <a:gd name="T87" fmla="*/ 665 h 347"/>
                            <a:gd name="T88" fmla="+- 0 1264 1076"/>
                            <a:gd name="T89" fmla="*/ T88 w 2192"/>
                            <a:gd name="T90" fmla="+- 0 737 444"/>
                            <a:gd name="T91" fmla="*/ 737 h 347"/>
                            <a:gd name="T92" fmla="+- 0 1105 1076"/>
                            <a:gd name="T93" fmla="*/ T92 w 2192"/>
                            <a:gd name="T94" fmla="+- 0 747 444"/>
                            <a:gd name="T95" fmla="*/ 747 h 347"/>
                            <a:gd name="T96" fmla="+- 0 1267 1076"/>
                            <a:gd name="T97" fmla="*/ T96 w 2192"/>
                            <a:gd name="T98" fmla="+- 0 784 444"/>
                            <a:gd name="T99" fmla="*/ 784 h 347"/>
                            <a:gd name="T100" fmla="+- 0 1356 1076"/>
                            <a:gd name="T101" fmla="*/ T100 w 2192"/>
                            <a:gd name="T102" fmla="+- 0 651 444"/>
                            <a:gd name="T103" fmla="*/ 651 h 347"/>
                            <a:gd name="T104" fmla="+- 0 1217 1076"/>
                            <a:gd name="T105" fmla="*/ T104 w 2192"/>
                            <a:gd name="T106" fmla="+- 0 552 444"/>
                            <a:gd name="T107" fmla="*/ 552 h 347"/>
                            <a:gd name="T108" fmla="+- 0 1274 1076"/>
                            <a:gd name="T109" fmla="*/ T108 w 2192"/>
                            <a:gd name="T110" fmla="+- 0 495 444"/>
                            <a:gd name="T111" fmla="*/ 495 h 347"/>
                            <a:gd name="T112" fmla="+- 0 1381 1076"/>
                            <a:gd name="T113" fmla="*/ T112 w 2192"/>
                            <a:gd name="T114" fmla="+- 0 483 444"/>
                            <a:gd name="T115" fmla="*/ 483 h 347"/>
                            <a:gd name="T116" fmla="+- 0 1824 1076"/>
                            <a:gd name="T117" fmla="*/ T116 w 2192"/>
                            <a:gd name="T118" fmla="+- 0 452 444"/>
                            <a:gd name="T119" fmla="*/ 452 h 347"/>
                            <a:gd name="T120" fmla="+- 0 1739 1076"/>
                            <a:gd name="T121" fmla="*/ T120 w 2192"/>
                            <a:gd name="T122" fmla="+- 0 583 444"/>
                            <a:gd name="T123" fmla="*/ 583 h 347"/>
                            <a:gd name="T124" fmla="+- 0 1878 1076"/>
                            <a:gd name="T125" fmla="*/ T124 w 2192"/>
                            <a:gd name="T126" fmla="+- 0 683 444"/>
                            <a:gd name="T127" fmla="*/ 683 h 347"/>
                            <a:gd name="T128" fmla="+- 0 1814 1076"/>
                            <a:gd name="T129" fmla="*/ T128 w 2192"/>
                            <a:gd name="T130" fmla="+- 0 740 444"/>
                            <a:gd name="T131" fmla="*/ 740 h 347"/>
                            <a:gd name="T132" fmla="+- 0 1667 1076"/>
                            <a:gd name="T133" fmla="*/ T132 w 2192"/>
                            <a:gd name="T134" fmla="+- 0 754 444"/>
                            <a:gd name="T135" fmla="*/ 754 h 347"/>
                            <a:gd name="T136" fmla="+- 0 1868 1076"/>
                            <a:gd name="T137" fmla="*/ T136 w 2192"/>
                            <a:gd name="T138" fmla="+- 0 775 444"/>
                            <a:gd name="T139" fmla="*/ 775 h 347"/>
                            <a:gd name="T140" fmla="+- 0 1909 1076"/>
                            <a:gd name="T141" fmla="*/ T140 w 2192"/>
                            <a:gd name="T142" fmla="+- 0 624 444"/>
                            <a:gd name="T143" fmla="*/ 624 h 347"/>
                            <a:gd name="T144" fmla="+- 0 1791 1076"/>
                            <a:gd name="T145" fmla="*/ T144 w 2192"/>
                            <a:gd name="T146" fmla="+- 0 535 444"/>
                            <a:gd name="T147" fmla="*/ 535 h 347"/>
                            <a:gd name="T148" fmla="+- 0 1865 1076"/>
                            <a:gd name="T149" fmla="*/ T148 w 2192"/>
                            <a:gd name="T150" fmla="+- 0 494 444"/>
                            <a:gd name="T151" fmla="*/ 494 h 347"/>
                            <a:gd name="T152" fmla="+- 0 1959 1076"/>
                            <a:gd name="T153" fmla="*/ T152 w 2192"/>
                            <a:gd name="T154" fmla="+- 0 475 444"/>
                            <a:gd name="T155" fmla="*/ 475 h 347"/>
                            <a:gd name="T156" fmla="+- 0 1469 1076"/>
                            <a:gd name="T157" fmla="*/ T156 w 2192"/>
                            <a:gd name="T158" fmla="+- 0 786 444"/>
                            <a:gd name="T159" fmla="*/ 786 h 347"/>
                            <a:gd name="T160" fmla="+- 0 1541 1076"/>
                            <a:gd name="T161" fmla="*/ T160 w 2192"/>
                            <a:gd name="T162" fmla="+- 0 599 444"/>
                            <a:gd name="T163" fmla="*/ 599 h 347"/>
                            <a:gd name="T164" fmla="+- 0 1736 1076"/>
                            <a:gd name="T165" fmla="*/ T164 w 2192"/>
                            <a:gd name="T166" fmla="+- 0 449 444"/>
                            <a:gd name="T167" fmla="*/ 449 h 347"/>
                            <a:gd name="T168" fmla="+- 0 1656 1076"/>
                            <a:gd name="T169" fmla="*/ T168 w 2192"/>
                            <a:gd name="T170" fmla="+- 0 467 444"/>
                            <a:gd name="T171" fmla="*/ 467 h 347"/>
                            <a:gd name="T172" fmla="+- 0 1570 1076"/>
                            <a:gd name="T173" fmla="*/ T172 w 2192"/>
                            <a:gd name="T174" fmla="+- 0 571 444"/>
                            <a:gd name="T175" fmla="*/ 571 h 347"/>
                            <a:gd name="T176" fmla="+- 0 1736 1076"/>
                            <a:gd name="T177" fmla="*/ T176 w 2192"/>
                            <a:gd name="T178" fmla="+- 0 449 444"/>
                            <a:gd name="T179" fmla="*/ 449 h 347"/>
                            <a:gd name="T180" fmla="+- 0 2321 1076"/>
                            <a:gd name="T181" fmla="*/ T180 w 2192"/>
                            <a:gd name="T182" fmla="+- 0 489 444"/>
                            <a:gd name="T183" fmla="*/ 489 h 347"/>
                            <a:gd name="T184" fmla="+- 0 2265 1076"/>
                            <a:gd name="T185" fmla="*/ T184 w 2192"/>
                            <a:gd name="T186" fmla="+- 0 746 444"/>
                            <a:gd name="T187" fmla="*/ 746 h 347"/>
                            <a:gd name="T188" fmla="+- 0 2450 1076"/>
                            <a:gd name="T189" fmla="*/ T188 w 2192"/>
                            <a:gd name="T190" fmla="+- 0 785 444"/>
                            <a:gd name="T191" fmla="*/ 785 h 347"/>
                            <a:gd name="T192" fmla="+- 0 2313 1076"/>
                            <a:gd name="T193" fmla="*/ T192 w 2192"/>
                            <a:gd name="T194" fmla="+- 0 719 444"/>
                            <a:gd name="T195" fmla="*/ 719 h 347"/>
                            <a:gd name="T196" fmla="+- 0 2451 1076"/>
                            <a:gd name="T197" fmla="*/ T196 w 2192"/>
                            <a:gd name="T198" fmla="+- 0 641 444"/>
                            <a:gd name="T199" fmla="*/ 641 h 347"/>
                            <a:gd name="T200" fmla="+- 0 2305 1076"/>
                            <a:gd name="T201" fmla="*/ T200 w 2192"/>
                            <a:gd name="T202" fmla="+- 0 579 444"/>
                            <a:gd name="T203" fmla="*/ 579 h 347"/>
                            <a:gd name="T204" fmla="+- 0 2401 1076"/>
                            <a:gd name="T205" fmla="*/ T204 w 2192"/>
                            <a:gd name="T206" fmla="+- 0 495 444"/>
                            <a:gd name="T207" fmla="*/ 495 h 347"/>
                            <a:gd name="T208" fmla="+- 0 2509 1076"/>
                            <a:gd name="T209" fmla="*/ T208 w 2192"/>
                            <a:gd name="T210" fmla="+- 0 447 444"/>
                            <a:gd name="T211" fmla="*/ 447 h 347"/>
                            <a:gd name="T212" fmla="+- 0 2036 1076"/>
                            <a:gd name="T213" fmla="*/ T212 w 2192"/>
                            <a:gd name="T214" fmla="+- 0 449 444"/>
                            <a:gd name="T215" fmla="*/ 449 h 347"/>
                            <a:gd name="T216" fmla="+- 0 1984 1076"/>
                            <a:gd name="T217" fmla="*/ T216 w 2192"/>
                            <a:gd name="T218" fmla="+- 0 494 444"/>
                            <a:gd name="T219" fmla="*/ 494 h 347"/>
                            <a:gd name="T220" fmla="+- 0 2262 1076"/>
                            <a:gd name="T221" fmla="*/ T220 w 2192"/>
                            <a:gd name="T222" fmla="+- 0 494 444"/>
                            <a:gd name="T223" fmla="*/ 494 h 347"/>
                            <a:gd name="T224" fmla="+- 0 2419 1076"/>
                            <a:gd name="T225" fmla="*/ T224 w 2192"/>
                            <a:gd name="T226" fmla="+- 0 748 444"/>
                            <a:gd name="T227" fmla="*/ 748 h 347"/>
                            <a:gd name="T228" fmla="+- 0 2459 1076"/>
                            <a:gd name="T229" fmla="*/ T228 w 2192"/>
                            <a:gd name="T230" fmla="+- 0 486 444"/>
                            <a:gd name="T231" fmla="*/ 486 h 347"/>
                            <a:gd name="T232" fmla="+- 0 2514 1076"/>
                            <a:gd name="T233" fmla="*/ T232 w 2192"/>
                            <a:gd name="T234" fmla="+- 0 486 444"/>
                            <a:gd name="T235" fmla="*/ 48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92" h="347">
                              <a:moveTo>
                                <a:pt x="2192" y="5"/>
                              </a:moveTo>
                              <a:lnTo>
                                <a:pt x="2070" y="5"/>
                              </a:lnTo>
                              <a:lnTo>
                                <a:pt x="2041" y="8"/>
                              </a:lnTo>
                              <a:lnTo>
                                <a:pt x="2012" y="18"/>
                              </a:lnTo>
                              <a:lnTo>
                                <a:pt x="1985" y="37"/>
                              </a:lnTo>
                              <a:lnTo>
                                <a:pt x="1962" y="66"/>
                              </a:lnTo>
                              <a:lnTo>
                                <a:pt x="1949" y="104"/>
                              </a:lnTo>
                              <a:lnTo>
                                <a:pt x="1955" y="139"/>
                              </a:lnTo>
                              <a:lnTo>
                                <a:pt x="1977" y="166"/>
                              </a:lnTo>
                              <a:lnTo>
                                <a:pt x="2008" y="183"/>
                              </a:lnTo>
                              <a:lnTo>
                                <a:pt x="2072" y="206"/>
                              </a:lnTo>
                              <a:lnTo>
                                <a:pt x="2090" y="221"/>
                              </a:lnTo>
                              <a:lnTo>
                                <a:pt x="2094" y="239"/>
                              </a:lnTo>
                              <a:lnTo>
                                <a:pt x="2091" y="257"/>
                              </a:lnTo>
                              <a:lnTo>
                                <a:pt x="2086" y="269"/>
                              </a:lnTo>
                              <a:lnTo>
                                <a:pt x="2070" y="284"/>
                              </a:lnTo>
                              <a:lnTo>
                                <a:pt x="2052" y="293"/>
                              </a:lnTo>
                              <a:lnTo>
                                <a:pt x="2031" y="296"/>
                              </a:lnTo>
                              <a:lnTo>
                                <a:pt x="2007" y="297"/>
                              </a:lnTo>
                              <a:lnTo>
                                <a:pt x="1917" y="297"/>
                              </a:lnTo>
                              <a:lnTo>
                                <a:pt x="1903" y="298"/>
                              </a:lnTo>
                              <a:lnTo>
                                <a:pt x="1892" y="303"/>
                              </a:lnTo>
                              <a:lnTo>
                                <a:pt x="1884" y="310"/>
                              </a:lnTo>
                              <a:lnTo>
                                <a:pt x="1876" y="320"/>
                              </a:lnTo>
                              <a:lnTo>
                                <a:pt x="1863" y="342"/>
                              </a:lnTo>
                              <a:lnTo>
                                <a:pt x="2025" y="342"/>
                              </a:lnTo>
                              <a:lnTo>
                                <a:pt x="2055" y="340"/>
                              </a:lnTo>
                              <a:lnTo>
                                <a:pt x="2084" y="331"/>
                              </a:lnTo>
                              <a:lnTo>
                                <a:pt x="2111" y="314"/>
                              </a:lnTo>
                              <a:lnTo>
                                <a:pt x="2134" y="285"/>
                              </a:lnTo>
                              <a:lnTo>
                                <a:pt x="2148" y="243"/>
                              </a:lnTo>
                              <a:lnTo>
                                <a:pt x="2143" y="207"/>
                              </a:lnTo>
                              <a:lnTo>
                                <a:pt x="2125" y="180"/>
                              </a:lnTo>
                              <a:lnTo>
                                <a:pt x="2099" y="164"/>
                              </a:lnTo>
                              <a:lnTo>
                                <a:pt x="2029" y="138"/>
                              </a:lnTo>
                              <a:lnTo>
                                <a:pt x="2010" y="125"/>
                              </a:lnTo>
                              <a:lnTo>
                                <a:pt x="2004" y="108"/>
                              </a:lnTo>
                              <a:lnTo>
                                <a:pt x="2007" y="91"/>
                              </a:lnTo>
                              <a:lnTo>
                                <a:pt x="2013" y="80"/>
                              </a:lnTo>
                              <a:lnTo>
                                <a:pt x="2026" y="66"/>
                              </a:lnTo>
                              <a:lnTo>
                                <a:pt x="2042" y="56"/>
                              </a:lnTo>
                              <a:lnTo>
                                <a:pt x="2061" y="51"/>
                              </a:lnTo>
                              <a:lnTo>
                                <a:pt x="2081" y="50"/>
                              </a:lnTo>
                              <a:lnTo>
                                <a:pt x="2136" y="50"/>
                              </a:lnTo>
                              <a:lnTo>
                                <a:pt x="2150" y="48"/>
                              </a:lnTo>
                              <a:lnTo>
                                <a:pt x="2160" y="45"/>
                              </a:lnTo>
                              <a:lnTo>
                                <a:pt x="2169" y="39"/>
                              </a:lnTo>
                              <a:lnTo>
                                <a:pt x="2175" y="31"/>
                              </a:lnTo>
                              <a:lnTo>
                                <a:pt x="2192" y="5"/>
                              </a:lnTo>
                              <a:close/>
                              <a:moveTo>
                                <a:pt x="1625" y="5"/>
                              </a:moveTo>
                              <a:lnTo>
                                <a:pt x="1560" y="5"/>
                              </a:lnTo>
                              <a:lnTo>
                                <a:pt x="1448" y="342"/>
                              </a:lnTo>
                              <a:lnTo>
                                <a:pt x="1499" y="342"/>
                              </a:lnTo>
                              <a:lnTo>
                                <a:pt x="1558" y="162"/>
                              </a:lnTo>
                              <a:lnTo>
                                <a:pt x="1565" y="138"/>
                              </a:lnTo>
                              <a:lnTo>
                                <a:pt x="1573" y="111"/>
                              </a:lnTo>
                              <a:lnTo>
                                <a:pt x="1586" y="65"/>
                              </a:lnTo>
                              <a:lnTo>
                                <a:pt x="1633" y="65"/>
                              </a:lnTo>
                              <a:lnTo>
                                <a:pt x="1625" y="5"/>
                              </a:lnTo>
                              <a:close/>
                              <a:moveTo>
                                <a:pt x="1880" y="66"/>
                              </a:moveTo>
                              <a:lnTo>
                                <a:pt x="1832" y="66"/>
                              </a:lnTo>
                              <a:lnTo>
                                <a:pt x="1826" y="90"/>
                              </a:lnTo>
                              <a:lnTo>
                                <a:pt x="1821" y="115"/>
                              </a:lnTo>
                              <a:lnTo>
                                <a:pt x="1816" y="139"/>
                              </a:lnTo>
                              <a:lnTo>
                                <a:pt x="1812" y="160"/>
                              </a:lnTo>
                              <a:lnTo>
                                <a:pt x="1777" y="342"/>
                              </a:lnTo>
                              <a:lnTo>
                                <a:pt x="1830" y="342"/>
                              </a:lnTo>
                              <a:lnTo>
                                <a:pt x="1880" y="66"/>
                              </a:lnTo>
                              <a:close/>
                              <a:moveTo>
                                <a:pt x="1633" y="65"/>
                              </a:moveTo>
                              <a:lnTo>
                                <a:pt x="1586" y="65"/>
                              </a:lnTo>
                              <a:lnTo>
                                <a:pt x="1588" y="89"/>
                              </a:lnTo>
                              <a:lnTo>
                                <a:pt x="1589" y="112"/>
                              </a:lnTo>
                              <a:lnTo>
                                <a:pt x="1591" y="135"/>
                              </a:lnTo>
                              <a:lnTo>
                                <a:pt x="1594" y="160"/>
                              </a:lnTo>
                              <a:lnTo>
                                <a:pt x="1616" y="340"/>
                              </a:lnTo>
                              <a:lnTo>
                                <a:pt x="1657" y="340"/>
                              </a:lnTo>
                              <a:lnTo>
                                <a:pt x="1702" y="271"/>
                              </a:lnTo>
                              <a:lnTo>
                                <a:pt x="1655" y="271"/>
                              </a:lnTo>
                              <a:lnTo>
                                <a:pt x="1654" y="253"/>
                              </a:lnTo>
                              <a:lnTo>
                                <a:pt x="1653" y="234"/>
                              </a:lnTo>
                              <a:lnTo>
                                <a:pt x="1651" y="216"/>
                              </a:lnTo>
                              <a:lnTo>
                                <a:pt x="1649" y="197"/>
                              </a:lnTo>
                              <a:lnTo>
                                <a:pt x="1633" y="65"/>
                              </a:lnTo>
                              <a:close/>
                              <a:moveTo>
                                <a:pt x="1891" y="5"/>
                              </a:moveTo>
                              <a:lnTo>
                                <a:pt x="1824" y="5"/>
                              </a:lnTo>
                              <a:lnTo>
                                <a:pt x="1698" y="197"/>
                              </a:lnTo>
                              <a:lnTo>
                                <a:pt x="1687" y="216"/>
                              </a:lnTo>
                              <a:lnTo>
                                <a:pt x="1675" y="235"/>
                              </a:lnTo>
                              <a:lnTo>
                                <a:pt x="1665" y="253"/>
                              </a:lnTo>
                              <a:lnTo>
                                <a:pt x="1655" y="271"/>
                              </a:lnTo>
                              <a:lnTo>
                                <a:pt x="1702" y="271"/>
                              </a:lnTo>
                              <a:lnTo>
                                <a:pt x="1777" y="157"/>
                              </a:lnTo>
                              <a:lnTo>
                                <a:pt x="1791" y="135"/>
                              </a:lnTo>
                              <a:lnTo>
                                <a:pt x="1805" y="112"/>
                              </a:lnTo>
                              <a:lnTo>
                                <a:pt x="1819" y="89"/>
                              </a:lnTo>
                              <a:lnTo>
                                <a:pt x="1832" y="66"/>
                              </a:lnTo>
                              <a:lnTo>
                                <a:pt x="1880" y="66"/>
                              </a:lnTo>
                              <a:lnTo>
                                <a:pt x="1891" y="5"/>
                              </a:lnTo>
                              <a:close/>
                              <a:moveTo>
                                <a:pt x="328" y="5"/>
                              </a:moveTo>
                              <a:lnTo>
                                <a:pt x="207" y="5"/>
                              </a:lnTo>
                              <a:lnTo>
                                <a:pt x="177" y="8"/>
                              </a:lnTo>
                              <a:lnTo>
                                <a:pt x="148" y="18"/>
                              </a:lnTo>
                              <a:lnTo>
                                <a:pt x="121" y="37"/>
                              </a:lnTo>
                              <a:lnTo>
                                <a:pt x="98" y="66"/>
                              </a:lnTo>
                              <a:lnTo>
                                <a:pt x="85" y="104"/>
                              </a:lnTo>
                              <a:lnTo>
                                <a:pt x="92" y="139"/>
                              </a:lnTo>
                              <a:lnTo>
                                <a:pt x="113" y="166"/>
                              </a:lnTo>
                              <a:lnTo>
                                <a:pt x="144" y="183"/>
                              </a:lnTo>
                              <a:lnTo>
                                <a:pt x="208" y="206"/>
                              </a:lnTo>
                              <a:lnTo>
                                <a:pt x="226" y="221"/>
                              </a:lnTo>
                              <a:lnTo>
                                <a:pt x="231" y="239"/>
                              </a:lnTo>
                              <a:lnTo>
                                <a:pt x="228" y="257"/>
                              </a:lnTo>
                              <a:lnTo>
                                <a:pt x="222" y="269"/>
                              </a:lnTo>
                              <a:lnTo>
                                <a:pt x="207" y="284"/>
                              </a:lnTo>
                              <a:lnTo>
                                <a:pt x="188" y="293"/>
                              </a:lnTo>
                              <a:lnTo>
                                <a:pt x="167" y="296"/>
                              </a:lnTo>
                              <a:lnTo>
                                <a:pt x="144" y="297"/>
                              </a:lnTo>
                              <a:lnTo>
                                <a:pt x="53" y="297"/>
                              </a:lnTo>
                              <a:lnTo>
                                <a:pt x="40" y="298"/>
                              </a:lnTo>
                              <a:lnTo>
                                <a:pt x="29" y="303"/>
                              </a:lnTo>
                              <a:lnTo>
                                <a:pt x="20" y="310"/>
                              </a:lnTo>
                              <a:lnTo>
                                <a:pt x="13" y="320"/>
                              </a:lnTo>
                              <a:lnTo>
                                <a:pt x="0" y="342"/>
                              </a:lnTo>
                              <a:lnTo>
                                <a:pt x="161" y="342"/>
                              </a:lnTo>
                              <a:lnTo>
                                <a:pt x="191" y="340"/>
                              </a:lnTo>
                              <a:lnTo>
                                <a:pt x="221" y="331"/>
                              </a:lnTo>
                              <a:lnTo>
                                <a:pt x="248" y="314"/>
                              </a:lnTo>
                              <a:lnTo>
                                <a:pt x="270" y="285"/>
                              </a:lnTo>
                              <a:lnTo>
                                <a:pt x="284" y="243"/>
                              </a:lnTo>
                              <a:lnTo>
                                <a:pt x="280" y="207"/>
                              </a:lnTo>
                              <a:lnTo>
                                <a:pt x="262" y="180"/>
                              </a:lnTo>
                              <a:lnTo>
                                <a:pt x="235" y="164"/>
                              </a:lnTo>
                              <a:lnTo>
                                <a:pt x="165" y="138"/>
                              </a:lnTo>
                              <a:lnTo>
                                <a:pt x="146" y="125"/>
                              </a:lnTo>
                              <a:lnTo>
                                <a:pt x="141" y="108"/>
                              </a:lnTo>
                              <a:lnTo>
                                <a:pt x="144" y="91"/>
                              </a:lnTo>
                              <a:lnTo>
                                <a:pt x="149" y="80"/>
                              </a:lnTo>
                              <a:lnTo>
                                <a:pt x="162" y="66"/>
                              </a:lnTo>
                              <a:lnTo>
                                <a:pt x="179" y="56"/>
                              </a:lnTo>
                              <a:lnTo>
                                <a:pt x="198" y="51"/>
                              </a:lnTo>
                              <a:lnTo>
                                <a:pt x="217" y="50"/>
                              </a:lnTo>
                              <a:lnTo>
                                <a:pt x="273" y="50"/>
                              </a:lnTo>
                              <a:lnTo>
                                <a:pt x="286" y="48"/>
                              </a:lnTo>
                              <a:lnTo>
                                <a:pt x="297" y="45"/>
                              </a:lnTo>
                              <a:lnTo>
                                <a:pt x="305" y="39"/>
                              </a:lnTo>
                              <a:lnTo>
                                <a:pt x="312" y="31"/>
                              </a:lnTo>
                              <a:lnTo>
                                <a:pt x="328" y="5"/>
                              </a:lnTo>
                              <a:close/>
                              <a:moveTo>
                                <a:pt x="899" y="5"/>
                              </a:moveTo>
                              <a:lnTo>
                                <a:pt x="778" y="5"/>
                              </a:lnTo>
                              <a:lnTo>
                                <a:pt x="748" y="8"/>
                              </a:lnTo>
                              <a:lnTo>
                                <a:pt x="719" y="18"/>
                              </a:lnTo>
                              <a:lnTo>
                                <a:pt x="693" y="37"/>
                              </a:lnTo>
                              <a:lnTo>
                                <a:pt x="669" y="66"/>
                              </a:lnTo>
                              <a:lnTo>
                                <a:pt x="656" y="104"/>
                              </a:lnTo>
                              <a:lnTo>
                                <a:pt x="663" y="139"/>
                              </a:lnTo>
                              <a:lnTo>
                                <a:pt x="684" y="166"/>
                              </a:lnTo>
                              <a:lnTo>
                                <a:pt x="716" y="183"/>
                              </a:lnTo>
                              <a:lnTo>
                                <a:pt x="779" y="206"/>
                              </a:lnTo>
                              <a:lnTo>
                                <a:pt x="797" y="221"/>
                              </a:lnTo>
                              <a:lnTo>
                                <a:pt x="802" y="239"/>
                              </a:lnTo>
                              <a:lnTo>
                                <a:pt x="799" y="257"/>
                              </a:lnTo>
                              <a:lnTo>
                                <a:pt x="793" y="269"/>
                              </a:lnTo>
                              <a:lnTo>
                                <a:pt x="778" y="284"/>
                              </a:lnTo>
                              <a:lnTo>
                                <a:pt x="759" y="293"/>
                              </a:lnTo>
                              <a:lnTo>
                                <a:pt x="738" y="296"/>
                              </a:lnTo>
                              <a:lnTo>
                                <a:pt x="715" y="297"/>
                              </a:lnTo>
                              <a:lnTo>
                                <a:pt x="624" y="297"/>
                              </a:lnTo>
                              <a:lnTo>
                                <a:pt x="611" y="298"/>
                              </a:lnTo>
                              <a:lnTo>
                                <a:pt x="600" y="303"/>
                              </a:lnTo>
                              <a:lnTo>
                                <a:pt x="591" y="310"/>
                              </a:lnTo>
                              <a:lnTo>
                                <a:pt x="584" y="320"/>
                              </a:lnTo>
                              <a:lnTo>
                                <a:pt x="571" y="342"/>
                              </a:lnTo>
                              <a:lnTo>
                                <a:pt x="732" y="342"/>
                              </a:lnTo>
                              <a:lnTo>
                                <a:pt x="762" y="340"/>
                              </a:lnTo>
                              <a:lnTo>
                                <a:pt x="792" y="331"/>
                              </a:lnTo>
                              <a:lnTo>
                                <a:pt x="819" y="314"/>
                              </a:lnTo>
                              <a:lnTo>
                                <a:pt x="841" y="285"/>
                              </a:lnTo>
                              <a:lnTo>
                                <a:pt x="856" y="243"/>
                              </a:lnTo>
                              <a:lnTo>
                                <a:pt x="851" y="207"/>
                              </a:lnTo>
                              <a:lnTo>
                                <a:pt x="833" y="180"/>
                              </a:lnTo>
                              <a:lnTo>
                                <a:pt x="806" y="164"/>
                              </a:lnTo>
                              <a:lnTo>
                                <a:pt x="737" y="138"/>
                              </a:lnTo>
                              <a:lnTo>
                                <a:pt x="718" y="125"/>
                              </a:lnTo>
                              <a:lnTo>
                                <a:pt x="712" y="108"/>
                              </a:lnTo>
                              <a:lnTo>
                                <a:pt x="715" y="91"/>
                              </a:lnTo>
                              <a:lnTo>
                                <a:pt x="720" y="80"/>
                              </a:lnTo>
                              <a:lnTo>
                                <a:pt x="734" y="66"/>
                              </a:lnTo>
                              <a:lnTo>
                                <a:pt x="750" y="56"/>
                              </a:lnTo>
                              <a:lnTo>
                                <a:pt x="769" y="51"/>
                              </a:lnTo>
                              <a:lnTo>
                                <a:pt x="789" y="50"/>
                              </a:lnTo>
                              <a:lnTo>
                                <a:pt x="844" y="50"/>
                              </a:lnTo>
                              <a:lnTo>
                                <a:pt x="857" y="48"/>
                              </a:lnTo>
                              <a:lnTo>
                                <a:pt x="868" y="45"/>
                              </a:lnTo>
                              <a:lnTo>
                                <a:pt x="876" y="39"/>
                              </a:lnTo>
                              <a:lnTo>
                                <a:pt x="883" y="31"/>
                              </a:lnTo>
                              <a:lnTo>
                                <a:pt x="899" y="5"/>
                              </a:lnTo>
                              <a:close/>
                              <a:moveTo>
                                <a:pt x="419" y="5"/>
                              </a:moveTo>
                              <a:lnTo>
                                <a:pt x="360" y="5"/>
                              </a:lnTo>
                              <a:lnTo>
                                <a:pt x="430" y="202"/>
                              </a:lnTo>
                              <a:lnTo>
                                <a:pt x="393" y="342"/>
                              </a:lnTo>
                              <a:lnTo>
                                <a:pt x="448" y="342"/>
                              </a:lnTo>
                              <a:lnTo>
                                <a:pt x="480" y="213"/>
                              </a:lnTo>
                              <a:lnTo>
                                <a:pt x="523" y="164"/>
                              </a:lnTo>
                              <a:lnTo>
                                <a:pt x="467" y="164"/>
                              </a:lnTo>
                              <a:lnTo>
                                <a:pt x="465" y="155"/>
                              </a:lnTo>
                              <a:lnTo>
                                <a:pt x="462" y="144"/>
                              </a:lnTo>
                              <a:lnTo>
                                <a:pt x="458" y="131"/>
                              </a:lnTo>
                              <a:lnTo>
                                <a:pt x="453" y="114"/>
                              </a:lnTo>
                              <a:lnTo>
                                <a:pt x="419" y="5"/>
                              </a:lnTo>
                              <a:close/>
                              <a:moveTo>
                                <a:pt x="660" y="5"/>
                              </a:moveTo>
                              <a:lnTo>
                                <a:pt x="623" y="5"/>
                              </a:lnTo>
                              <a:lnTo>
                                <a:pt x="618" y="5"/>
                              </a:lnTo>
                              <a:lnTo>
                                <a:pt x="607" y="7"/>
                              </a:lnTo>
                              <a:lnTo>
                                <a:pt x="593" y="12"/>
                              </a:lnTo>
                              <a:lnTo>
                                <a:pt x="580" y="23"/>
                              </a:lnTo>
                              <a:lnTo>
                                <a:pt x="555" y="55"/>
                              </a:lnTo>
                              <a:lnTo>
                                <a:pt x="539" y="75"/>
                              </a:lnTo>
                              <a:lnTo>
                                <a:pt x="525" y="91"/>
                              </a:lnTo>
                              <a:lnTo>
                                <a:pt x="506" y="112"/>
                              </a:lnTo>
                              <a:lnTo>
                                <a:pt x="494" y="127"/>
                              </a:lnTo>
                              <a:lnTo>
                                <a:pt x="484" y="141"/>
                              </a:lnTo>
                              <a:lnTo>
                                <a:pt x="474" y="153"/>
                              </a:lnTo>
                              <a:lnTo>
                                <a:pt x="467" y="164"/>
                              </a:lnTo>
                              <a:lnTo>
                                <a:pt x="523" y="164"/>
                              </a:lnTo>
                              <a:lnTo>
                                <a:pt x="660" y="5"/>
                              </a:lnTo>
                              <a:close/>
                              <a:moveTo>
                                <a:pt x="1391" y="0"/>
                              </a:moveTo>
                              <a:lnTo>
                                <a:pt x="1350" y="3"/>
                              </a:lnTo>
                              <a:lnTo>
                                <a:pt x="1312" y="12"/>
                              </a:lnTo>
                              <a:lnTo>
                                <a:pt x="1277" y="26"/>
                              </a:lnTo>
                              <a:lnTo>
                                <a:pt x="1245" y="45"/>
                              </a:lnTo>
                              <a:lnTo>
                                <a:pt x="1199" y="89"/>
                              </a:lnTo>
                              <a:lnTo>
                                <a:pt x="1169" y="143"/>
                              </a:lnTo>
                              <a:lnTo>
                                <a:pt x="1156" y="200"/>
                              </a:lnTo>
                              <a:lnTo>
                                <a:pt x="1162" y="255"/>
                              </a:lnTo>
                              <a:lnTo>
                                <a:pt x="1189" y="302"/>
                              </a:lnTo>
                              <a:lnTo>
                                <a:pt x="1237" y="335"/>
                              </a:lnTo>
                              <a:lnTo>
                                <a:pt x="1309" y="347"/>
                              </a:lnTo>
                              <a:lnTo>
                                <a:pt x="1331" y="346"/>
                              </a:lnTo>
                              <a:lnTo>
                                <a:pt x="1352" y="344"/>
                              </a:lnTo>
                              <a:lnTo>
                                <a:pt x="1374" y="341"/>
                              </a:lnTo>
                              <a:lnTo>
                                <a:pt x="1395" y="336"/>
                              </a:lnTo>
                              <a:lnTo>
                                <a:pt x="1402" y="305"/>
                              </a:lnTo>
                              <a:lnTo>
                                <a:pt x="1322" y="305"/>
                              </a:lnTo>
                              <a:lnTo>
                                <a:pt x="1270" y="297"/>
                              </a:lnTo>
                              <a:lnTo>
                                <a:pt x="1237" y="275"/>
                              </a:lnTo>
                              <a:lnTo>
                                <a:pt x="1218" y="243"/>
                              </a:lnTo>
                              <a:lnTo>
                                <a:pt x="1213" y="202"/>
                              </a:lnTo>
                              <a:lnTo>
                                <a:pt x="1352" y="202"/>
                              </a:lnTo>
                              <a:lnTo>
                                <a:pt x="1364" y="201"/>
                              </a:lnTo>
                              <a:lnTo>
                                <a:pt x="1375" y="197"/>
                              </a:lnTo>
                              <a:lnTo>
                                <a:pt x="1383" y="190"/>
                              </a:lnTo>
                              <a:lnTo>
                                <a:pt x="1390" y="181"/>
                              </a:lnTo>
                              <a:lnTo>
                                <a:pt x="1405" y="158"/>
                              </a:lnTo>
                              <a:lnTo>
                                <a:pt x="1220" y="158"/>
                              </a:lnTo>
                              <a:lnTo>
                                <a:pt x="1229" y="135"/>
                              </a:lnTo>
                              <a:lnTo>
                                <a:pt x="1242" y="114"/>
                              </a:lnTo>
                              <a:lnTo>
                                <a:pt x="1257" y="94"/>
                              </a:lnTo>
                              <a:lnTo>
                                <a:pt x="1275" y="78"/>
                              </a:lnTo>
                              <a:lnTo>
                                <a:pt x="1298" y="63"/>
                              </a:lnTo>
                              <a:lnTo>
                                <a:pt x="1325" y="51"/>
                              </a:lnTo>
                              <a:lnTo>
                                <a:pt x="1354" y="44"/>
                              </a:lnTo>
                              <a:lnTo>
                                <a:pt x="1383" y="42"/>
                              </a:lnTo>
                              <a:lnTo>
                                <a:pt x="1438" y="42"/>
                              </a:lnTo>
                              <a:lnTo>
                                <a:pt x="1448" y="6"/>
                              </a:lnTo>
                              <a:lnTo>
                                <a:pt x="1433" y="3"/>
                              </a:lnTo>
                              <a:lnTo>
                                <a:pt x="1417" y="2"/>
                              </a:lnTo>
                              <a:lnTo>
                                <a:pt x="1403" y="1"/>
                              </a:lnTo>
                              <a:lnTo>
                                <a:pt x="1391" y="0"/>
                              </a:lnTo>
                              <a:close/>
                              <a:moveTo>
                                <a:pt x="1197" y="5"/>
                              </a:moveTo>
                              <a:lnTo>
                                <a:pt x="960" y="5"/>
                              </a:lnTo>
                              <a:lnTo>
                                <a:pt x="945" y="8"/>
                              </a:lnTo>
                              <a:lnTo>
                                <a:pt x="934" y="14"/>
                              </a:lnTo>
                              <a:lnTo>
                                <a:pt x="927" y="20"/>
                              </a:lnTo>
                              <a:lnTo>
                                <a:pt x="923" y="26"/>
                              </a:lnTo>
                              <a:lnTo>
                                <a:pt x="908" y="50"/>
                              </a:lnTo>
                              <a:lnTo>
                                <a:pt x="1019" y="50"/>
                              </a:lnTo>
                              <a:lnTo>
                                <a:pt x="946" y="342"/>
                              </a:lnTo>
                              <a:lnTo>
                                <a:pt x="1000" y="342"/>
                              </a:lnTo>
                              <a:lnTo>
                                <a:pt x="1073" y="50"/>
                              </a:lnTo>
                              <a:lnTo>
                                <a:pt x="1186" y="50"/>
                              </a:lnTo>
                              <a:lnTo>
                                <a:pt x="1197" y="5"/>
                              </a:lnTo>
                              <a:close/>
                              <a:moveTo>
                                <a:pt x="1406" y="290"/>
                              </a:moveTo>
                              <a:lnTo>
                                <a:pt x="1386" y="297"/>
                              </a:lnTo>
                              <a:lnTo>
                                <a:pt x="1365" y="302"/>
                              </a:lnTo>
                              <a:lnTo>
                                <a:pt x="1343" y="304"/>
                              </a:lnTo>
                              <a:lnTo>
                                <a:pt x="1322" y="305"/>
                              </a:lnTo>
                              <a:lnTo>
                                <a:pt x="1402" y="305"/>
                              </a:lnTo>
                              <a:lnTo>
                                <a:pt x="1406" y="290"/>
                              </a:lnTo>
                              <a:close/>
                              <a:moveTo>
                                <a:pt x="1438" y="42"/>
                              </a:moveTo>
                              <a:lnTo>
                                <a:pt x="1383" y="42"/>
                              </a:lnTo>
                              <a:lnTo>
                                <a:pt x="1396" y="42"/>
                              </a:lnTo>
                              <a:lnTo>
                                <a:pt x="1409" y="43"/>
                              </a:lnTo>
                              <a:lnTo>
                                <a:pt x="1423" y="45"/>
                              </a:lnTo>
                              <a:lnTo>
                                <a:pt x="1437" y="48"/>
                              </a:lnTo>
                              <a:lnTo>
                                <a:pt x="1438" y="42"/>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4"/>
                      <wps:cNvSpPr>
                        <a:spLocks/>
                      </wps:cNvSpPr>
                      <wps:spPr bwMode="auto">
                        <a:xfrm>
                          <a:off x="0" y="0"/>
                          <a:ext cx="4208" cy="790"/>
                        </a:xfrm>
                        <a:custGeom>
                          <a:avLst/>
                          <a:gdLst>
                            <a:gd name="T0" fmla="*/ 1695 w 4208"/>
                            <a:gd name="T1" fmla="*/ 336 h 790"/>
                            <a:gd name="T2" fmla="*/ 1736 w 4208"/>
                            <a:gd name="T3" fmla="*/ 302 h 790"/>
                            <a:gd name="T4" fmla="*/ 1703 w 4208"/>
                            <a:gd name="T5" fmla="*/ 215 h 790"/>
                            <a:gd name="T6" fmla="*/ 1938 w 4208"/>
                            <a:gd name="T7" fmla="*/ 16 h 790"/>
                            <a:gd name="T8" fmla="*/ 1801 w 4208"/>
                            <a:gd name="T9" fmla="*/ 300 h 790"/>
                            <a:gd name="T10" fmla="*/ 2469 w 4208"/>
                            <a:gd name="T11" fmla="*/ 0 h 790"/>
                            <a:gd name="T12" fmla="*/ 2280 w 4208"/>
                            <a:gd name="T13" fmla="*/ 123 h 790"/>
                            <a:gd name="T14" fmla="*/ 2402 w 4208"/>
                            <a:gd name="T15" fmla="*/ 348 h 790"/>
                            <a:gd name="T16" fmla="*/ 2364 w 4208"/>
                            <a:gd name="T17" fmla="*/ 298 h 790"/>
                            <a:gd name="T18" fmla="*/ 2404 w 4208"/>
                            <a:gd name="T19" fmla="*/ 56 h 790"/>
                            <a:gd name="T20" fmla="*/ 2054 w 4208"/>
                            <a:gd name="T21" fmla="*/ 5 h 790"/>
                            <a:gd name="T22" fmla="*/ 2113 w 4208"/>
                            <a:gd name="T23" fmla="*/ 50 h 790"/>
                            <a:gd name="T24" fmla="*/ 2578 w 4208"/>
                            <a:gd name="T25" fmla="*/ 41 h 790"/>
                            <a:gd name="T26" fmla="*/ 2542 w 4208"/>
                            <a:gd name="T27" fmla="*/ 199 h 790"/>
                            <a:gd name="T28" fmla="*/ 2576 w 4208"/>
                            <a:gd name="T29" fmla="*/ 253 h 790"/>
                            <a:gd name="T30" fmla="*/ 2798 w 4208"/>
                            <a:gd name="T31" fmla="*/ 5 h 790"/>
                            <a:gd name="T32" fmla="*/ 2745 w 4208"/>
                            <a:gd name="T33" fmla="*/ 112 h 790"/>
                            <a:gd name="T34" fmla="*/ 2998 w 4208"/>
                            <a:gd name="T35" fmla="*/ 90 h 790"/>
                            <a:gd name="T36" fmla="*/ 3052 w 4208"/>
                            <a:gd name="T37" fmla="*/ 66 h 790"/>
                            <a:gd name="T38" fmla="*/ 3228 w 4208"/>
                            <a:gd name="T39" fmla="*/ 59 h 790"/>
                            <a:gd name="T40" fmla="*/ 3199 w 4208"/>
                            <a:gd name="T41" fmla="*/ 198 h 790"/>
                            <a:gd name="T42" fmla="*/ 3385 w 4208"/>
                            <a:gd name="T43" fmla="*/ 50 h 790"/>
                            <a:gd name="T44" fmla="*/ 3411 w 4208"/>
                            <a:gd name="T45" fmla="*/ 240 h 790"/>
                            <a:gd name="T46" fmla="*/ 2766 w 4208"/>
                            <a:gd name="T47" fmla="*/ 160 h 790"/>
                            <a:gd name="T48" fmla="*/ 2825 w 4208"/>
                            <a:gd name="T49" fmla="*/ 235 h 790"/>
                            <a:gd name="T50" fmla="*/ 2870 w 4208"/>
                            <a:gd name="T51" fmla="*/ 198 h 790"/>
                            <a:gd name="T52" fmla="*/ 2949 w 4208"/>
                            <a:gd name="T53" fmla="*/ 157 h 790"/>
                            <a:gd name="T54" fmla="*/ 3063 w 4208"/>
                            <a:gd name="T55" fmla="*/ 5 h 790"/>
                            <a:gd name="T56" fmla="*/ 3875 w 4208"/>
                            <a:gd name="T57" fmla="*/ 5 h 790"/>
                            <a:gd name="T58" fmla="*/ 3808 w 4208"/>
                            <a:gd name="T59" fmla="*/ 62 h 790"/>
                            <a:gd name="T60" fmla="*/ 3521 w 4208"/>
                            <a:gd name="T61" fmla="*/ 5 h 790"/>
                            <a:gd name="T62" fmla="*/ 3580 w 4208"/>
                            <a:gd name="T63" fmla="*/ 50 h 790"/>
                            <a:gd name="T64" fmla="*/ 4150 w 4208"/>
                            <a:gd name="T65" fmla="*/ 1 h 790"/>
                            <a:gd name="T66" fmla="*/ 3927 w 4208"/>
                            <a:gd name="T67" fmla="*/ 143 h 790"/>
                            <a:gd name="T68" fmla="*/ 4089 w 4208"/>
                            <a:gd name="T69" fmla="*/ 347 h 790"/>
                            <a:gd name="T70" fmla="*/ 4028 w 4208"/>
                            <a:gd name="T71" fmla="*/ 298 h 790"/>
                            <a:gd name="T72" fmla="*/ 4009 w 4208"/>
                            <a:gd name="T73" fmla="*/ 103 h 790"/>
                            <a:gd name="T74" fmla="*/ 4199 w 4208"/>
                            <a:gd name="T75" fmla="*/ 42 h 790"/>
                            <a:gd name="T76" fmla="*/ 4165 w 4208"/>
                            <a:gd name="T77" fmla="*/ 290 h 790"/>
                            <a:gd name="T78" fmla="*/ 4165 w 4208"/>
                            <a:gd name="T79" fmla="*/ 290 h 790"/>
                            <a:gd name="T80" fmla="*/ 4197 w 4208"/>
                            <a:gd name="T81" fmla="*/ 49 h 790"/>
                            <a:gd name="T82" fmla="*/ 1397 w 4208"/>
                            <a:gd name="T83" fmla="*/ 38 h 790"/>
                            <a:gd name="T84" fmla="*/ 1558 w 4208"/>
                            <a:gd name="T85" fmla="*/ 198 h 790"/>
                            <a:gd name="T86" fmla="*/ 1470 w 4208"/>
                            <a:gd name="T87" fmla="*/ 50 h 790"/>
                            <a:gd name="T88" fmla="*/ 1577 w 4208"/>
                            <a:gd name="T89" fmla="*/ 342 h 790"/>
                            <a:gd name="T90" fmla="*/ 1537 w 4208"/>
                            <a:gd name="T91" fmla="*/ 50 h 790"/>
                            <a:gd name="T92" fmla="*/ 918 w 4208"/>
                            <a:gd name="T93" fmla="*/ 5 h 790"/>
                            <a:gd name="T94" fmla="*/ 149 w 4208"/>
                            <a:gd name="T95" fmla="*/ 789 h 790"/>
                            <a:gd name="T96" fmla="*/ 1162 w 4208"/>
                            <a:gd name="T97" fmla="*/ 99 h 790"/>
                            <a:gd name="T98" fmla="*/ 611 w 4208"/>
                            <a:gd name="T99" fmla="*/ 382 h 790"/>
                            <a:gd name="T100" fmla="*/ 677 w 4208"/>
                            <a:gd name="T101" fmla="*/ 600 h 790"/>
                            <a:gd name="T102" fmla="*/ 717 w 4208"/>
                            <a:gd name="T103" fmla="*/ 697 h 790"/>
                            <a:gd name="T104" fmla="*/ 458 w 4208"/>
                            <a:gd name="T105" fmla="*/ 721 h 790"/>
                            <a:gd name="T106" fmla="*/ 745 w 4208"/>
                            <a:gd name="T107" fmla="*/ 774 h 790"/>
                            <a:gd name="T108" fmla="*/ 762 w 4208"/>
                            <a:gd name="T109" fmla="*/ 543 h 790"/>
                            <a:gd name="T110" fmla="*/ 807 w 4208"/>
                            <a:gd name="T111" fmla="*/ 418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8" h="790">
                              <a:moveTo>
                                <a:pt x="1755" y="5"/>
                              </a:moveTo>
                              <a:lnTo>
                                <a:pt x="1701" y="5"/>
                              </a:lnTo>
                              <a:lnTo>
                                <a:pt x="1652" y="200"/>
                              </a:lnTo>
                              <a:lnTo>
                                <a:pt x="1646" y="257"/>
                              </a:lnTo>
                              <a:lnTo>
                                <a:pt x="1659" y="304"/>
                              </a:lnTo>
                              <a:lnTo>
                                <a:pt x="1695" y="336"/>
                              </a:lnTo>
                              <a:lnTo>
                                <a:pt x="1756" y="348"/>
                              </a:lnTo>
                              <a:lnTo>
                                <a:pt x="1815" y="340"/>
                              </a:lnTo>
                              <a:lnTo>
                                <a:pt x="1867" y="315"/>
                              </a:lnTo>
                              <a:lnTo>
                                <a:pt x="1875" y="306"/>
                              </a:lnTo>
                              <a:lnTo>
                                <a:pt x="1764" y="306"/>
                              </a:lnTo>
                              <a:lnTo>
                                <a:pt x="1736" y="302"/>
                              </a:lnTo>
                              <a:lnTo>
                                <a:pt x="1716" y="291"/>
                              </a:lnTo>
                              <a:lnTo>
                                <a:pt x="1703" y="272"/>
                              </a:lnTo>
                              <a:lnTo>
                                <a:pt x="1699" y="246"/>
                              </a:lnTo>
                              <a:lnTo>
                                <a:pt x="1700" y="236"/>
                              </a:lnTo>
                              <a:lnTo>
                                <a:pt x="1701" y="226"/>
                              </a:lnTo>
                              <a:lnTo>
                                <a:pt x="1703" y="215"/>
                              </a:lnTo>
                              <a:lnTo>
                                <a:pt x="1705" y="205"/>
                              </a:lnTo>
                              <a:lnTo>
                                <a:pt x="1755" y="5"/>
                              </a:lnTo>
                              <a:close/>
                              <a:moveTo>
                                <a:pt x="1985" y="5"/>
                              </a:moveTo>
                              <a:lnTo>
                                <a:pt x="1966" y="5"/>
                              </a:lnTo>
                              <a:lnTo>
                                <a:pt x="1951" y="8"/>
                              </a:lnTo>
                              <a:lnTo>
                                <a:pt x="1938" y="16"/>
                              </a:lnTo>
                              <a:lnTo>
                                <a:pt x="1928" y="28"/>
                              </a:lnTo>
                              <a:lnTo>
                                <a:pt x="1922" y="41"/>
                              </a:lnTo>
                              <a:lnTo>
                                <a:pt x="1882" y="204"/>
                              </a:lnTo>
                              <a:lnTo>
                                <a:pt x="1863" y="251"/>
                              </a:lnTo>
                              <a:lnTo>
                                <a:pt x="1835" y="282"/>
                              </a:lnTo>
                              <a:lnTo>
                                <a:pt x="1801" y="300"/>
                              </a:lnTo>
                              <a:lnTo>
                                <a:pt x="1764" y="306"/>
                              </a:lnTo>
                              <a:lnTo>
                                <a:pt x="1875" y="306"/>
                              </a:lnTo>
                              <a:lnTo>
                                <a:pt x="1908" y="271"/>
                              </a:lnTo>
                              <a:lnTo>
                                <a:pt x="1935" y="207"/>
                              </a:lnTo>
                              <a:lnTo>
                                <a:pt x="1985" y="5"/>
                              </a:lnTo>
                              <a:close/>
                              <a:moveTo>
                                <a:pt x="2469" y="0"/>
                              </a:moveTo>
                              <a:lnTo>
                                <a:pt x="2432" y="3"/>
                              </a:lnTo>
                              <a:lnTo>
                                <a:pt x="2396" y="13"/>
                              </a:lnTo>
                              <a:lnTo>
                                <a:pt x="2363" y="29"/>
                              </a:lnTo>
                              <a:lnTo>
                                <a:pt x="2334" y="49"/>
                              </a:lnTo>
                              <a:lnTo>
                                <a:pt x="2304" y="83"/>
                              </a:lnTo>
                              <a:lnTo>
                                <a:pt x="2280" y="123"/>
                              </a:lnTo>
                              <a:lnTo>
                                <a:pt x="2265" y="166"/>
                              </a:lnTo>
                              <a:lnTo>
                                <a:pt x="2259" y="210"/>
                              </a:lnTo>
                              <a:lnTo>
                                <a:pt x="2266" y="262"/>
                              </a:lnTo>
                              <a:lnTo>
                                <a:pt x="2292" y="306"/>
                              </a:lnTo>
                              <a:lnTo>
                                <a:pt x="2337" y="336"/>
                              </a:lnTo>
                              <a:lnTo>
                                <a:pt x="2402" y="348"/>
                              </a:lnTo>
                              <a:lnTo>
                                <a:pt x="2441" y="344"/>
                              </a:lnTo>
                              <a:lnTo>
                                <a:pt x="2478" y="334"/>
                              </a:lnTo>
                              <a:lnTo>
                                <a:pt x="2510" y="318"/>
                              </a:lnTo>
                              <a:lnTo>
                                <a:pt x="2527" y="307"/>
                              </a:lnTo>
                              <a:lnTo>
                                <a:pt x="2409" y="307"/>
                              </a:lnTo>
                              <a:lnTo>
                                <a:pt x="2364" y="298"/>
                              </a:lnTo>
                              <a:lnTo>
                                <a:pt x="2334" y="276"/>
                              </a:lnTo>
                              <a:lnTo>
                                <a:pt x="2318" y="244"/>
                              </a:lnTo>
                              <a:lnTo>
                                <a:pt x="2314" y="207"/>
                              </a:lnTo>
                              <a:lnTo>
                                <a:pt x="2327" y="149"/>
                              </a:lnTo>
                              <a:lnTo>
                                <a:pt x="2358" y="96"/>
                              </a:lnTo>
                              <a:lnTo>
                                <a:pt x="2404" y="56"/>
                              </a:lnTo>
                              <a:lnTo>
                                <a:pt x="2461" y="41"/>
                              </a:lnTo>
                              <a:lnTo>
                                <a:pt x="2578" y="41"/>
                              </a:lnTo>
                              <a:lnTo>
                                <a:pt x="2537" y="12"/>
                              </a:lnTo>
                              <a:lnTo>
                                <a:pt x="2469" y="0"/>
                              </a:lnTo>
                              <a:close/>
                              <a:moveTo>
                                <a:pt x="2291" y="5"/>
                              </a:moveTo>
                              <a:lnTo>
                                <a:pt x="2054" y="5"/>
                              </a:lnTo>
                              <a:lnTo>
                                <a:pt x="2039" y="8"/>
                              </a:lnTo>
                              <a:lnTo>
                                <a:pt x="2028" y="14"/>
                              </a:lnTo>
                              <a:lnTo>
                                <a:pt x="2021" y="20"/>
                              </a:lnTo>
                              <a:lnTo>
                                <a:pt x="2016" y="26"/>
                              </a:lnTo>
                              <a:lnTo>
                                <a:pt x="2002" y="50"/>
                              </a:lnTo>
                              <a:lnTo>
                                <a:pt x="2113" y="50"/>
                              </a:lnTo>
                              <a:lnTo>
                                <a:pt x="2040" y="342"/>
                              </a:lnTo>
                              <a:lnTo>
                                <a:pt x="2093" y="342"/>
                              </a:lnTo>
                              <a:lnTo>
                                <a:pt x="2166" y="50"/>
                              </a:lnTo>
                              <a:lnTo>
                                <a:pt x="2280" y="50"/>
                              </a:lnTo>
                              <a:lnTo>
                                <a:pt x="2291" y="5"/>
                              </a:lnTo>
                              <a:close/>
                              <a:moveTo>
                                <a:pt x="2578" y="41"/>
                              </a:moveTo>
                              <a:lnTo>
                                <a:pt x="2461" y="41"/>
                              </a:lnTo>
                              <a:lnTo>
                                <a:pt x="2510" y="50"/>
                              </a:lnTo>
                              <a:lnTo>
                                <a:pt x="2539" y="73"/>
                              </a:lnTo>
                              <a:lnTo>
                                <a:pt x="2552" y="105"/>
                              </a:lnTo>
                              <a:lnTo>
                                <a:pt x="2555" y="140"/>
                              </a:lnTo>
                              <a:lnTo>
                                <a:pt x="2542" y="199"/>
                              </a:lnTo>
                              <a:lnTo>
                                <a:pt x="2510" y="253"/>
                              </a:lnTo>
                              <a:lnTo>
                                <a:pt x="2464" y="292"/>
                              </a:lnTo>
                              <a:lnTo>
                                <a:pt x="2409" y="307"/>
                              </a:lnTo>
                              <a:lnTo>
                                <a:pt x="2527" y="307"/>
                              </a:lnTo>
                              <a:lnTo>
                                <a:pt x="2539" y="297"/>
                              </a:lnTo>
                              <a:lnTo>
                                <a:pt x="2576" y="253"/>
                              </a:lnTo>
                              <a:lnTo>
                                <a:pt x="2601" y="200"/>
                              </a:lnTo>
                              <a:lnTo>
                                <a:pt x="2612" y="143"/>
                              </a:lnTo>
                              <a:lnTo>
                                <a:pt x="2606" y="89"/>
                              </a:lnTo>
                              <a:lnTo>
                                <a:pt x="2581" y="43"/>
                              </a:lnTo>
                              <a:lnTo>
                                <a:pt x="2578" y="41"/>
                              </a:lnTo>
                              <a:close/>
                              <a:moveTo>
                                <a:pt x="2798" y="5"/>
                              </a:moveTo>
                              <a:lnTo>
                                <a:pt x="2733" y="5"/>
                              </a:lnTo>
                              <a:lnTo>
                                <a:pt x="2620" y="342"/>
                              </a:lnTo>
                              <a:lnTo>
                                <a:pt x="2671" y="342"/>
                              </a:lnTo>
                              <a:lnTo>
                                <a:pt x="2730" y="162"/>
                              </a:lnTo>
                              <a:lnTo>
                                <a:pt x="2737" y="140"/>
                              </a:lnTo>
                              <a:lnTo>
                                <a:pt x="2745" y="112"/>
                              </a:lnTo>
                              <a:lnTo>
                                <a:pt x="2758" y="65"/>
                              </a:lnTo>
                              <a:lnTo>
                                <a:pt x="2805" y="65"/>
                              </a:lnTo>
                              <a:lnTo>
                                <a:pt x="2798" y="5"/>
                              </a:lnTo>
                              <a:close/>
                              <a:moveTo>
                                <a:pt x="3052" y="66"/>
                              </a:moveTo>
                              <a:lnTo>
                                <a:pt x="3004" y="66"/>
                              </a:lnTo>
                              <a:lnTo>
                                <a:pt x="2998" y="90"/>
                              </a:lnTo>
                              <a:lnTo>
                                <a:pt x="2993" y="115"/>
                              </a:lnTo>
                              <a:lnTo>
                                <a:pt x="2988" y="139"/>
                              </a:lnTo>
                              <a:lnTo>
                                <a:pt x="2984" y="160"/>
                              </a:lnTo>
                              <a:lnTo>
                                <a:pt x="2949" y="342"/>
                              </a:lnTo>
                              <a:lnTo>
                                <a:pt x="3002" y="342"/>
                              </a:lnTo>
                              <a:lnTo>
                                <a:pt x="3052" y="66"/>
                              </a:lnTo>
                              <a:close/>
                              <a:moveTo>
                                <a:pt x="3379" y="5"/>
                              </a:moveTo>
                              <a:lnTo>
                                <a:pt x="3319" y="5"/>
                              </a:lnTo>
                              <a:lnTo>
                                <a:pt x="3291" y="9"/>
                              </a:lnTo>
                              <a:lnTo>
                                <a:pt x="3266" y="21"/>
                              </a:lnTo>
                              <a:lnTo>
                                <a:pt x="3245" y="38"/>
                              </a:lnTo>
                              <a:lnTo>
                                <a:pt x="3228" y="59"/>
                              </a:lnTo>
                              <a:lnTo>
                                <a:pt x="3051" y="342"/>
                              </a:lnTo>
                              <a:lnTo>
                                <a:pt x="3109" y="342"/>
                              </a:lnTo>
                              <a:lnTo>
                                <a:pt x="3173" y="240"/>
                              </a:lnTo>
                              <a:lnTo>
                                <a:pt x="3411" y="240"/>
                              </a:lnTo>
                              <a:lnTo>
                                <a:pt x="3406" y="198"/>
                              </a:lnTo>
                              <a:lnTo>
                                <a:pt x="3199" y="198"/>
                              </a:lnTo>
                              <a:lnTo>
                                <a:pt x="3275" y="76"/>
                              </a:lnTo>
                              <a:lnTo>
                                <a:pt x="3282" y="67"/>
                              </a:lnTo>
                              <a:lnTo>
                                <a:pt x="3291" y="59"/>
                              </a:lnTo>
                              <a:lnTo>
                                <a:pt x="3303" y="52"/>
                              </a:lnTo>
                              <a:lnTo>
                                <a:pt x="3318" y="50"/>
                              </a:lnTo>
                              <a:lnTo>
                                <a:pt x="3385" y="50"/>
                              </a:lnTo>
                              <a:lnTo>
                                <a:pt x="3379" y="5"/>
                              </a:lnTo>
                              <a:close/>
                              <a:moveTo>
                                <a:pt x="3411" y="240"/>
                              </a:moveTo>
                              <a:lnTo>
                                <a:pt x="3360" y="240"/>
                              </a:lnTo>
                              <a:lnTo>
                                <a:pt x="3373" y="342"/>
                              </a:lnTo>
                              <a:lnTo>
                                <a:pt x="3425" y="342"/>
                              </a:lnTo>
                              <a:lnTo>
                                <a:pt x="3411" y="240"/>
                              </a:lnTo>
                              <a:close/>
                              <a:moveTo>
                                <a:pt x="2805" y="65"/>
                              </a:moveTo>
                              <a:lnTo>
                                <a:pt x="2758" y="65"/>
                              </a:lnTo>
                              <a:lnTo>
                                <a:pt x="2760" y="88"/>
                              </a:lnTo>
                              <a:lnTo>
                                <a:pt x="2762" y="112"/>
                              </a:lnTo>
                              <a:lnTo>
                                <a:pt x="2764" y="135"/>
                              </a:lnTo>
                              <a:lnTo>
                                <a:pt x="2766" y="160"/>
                              </a:lnTo>
                              <a:lnTo>
                                <a:pt x="2788" y="340"/>
                              </a:lnTo>
                              <a:lnTo>
                                <a:pt x="2829" y="340"/>
                              </a:lnTo>
                              <a:lnTo>
                                <a:pt x="2875" y="271"/>
                              </a:lnTo>
                              <a:lnTo>
                                <a:pt x="2828" y="271"/>
                              </a:lnTo>
                              <a:lnTo>
                                <a:pt x="2827" y="253"/>
                              </a:lnTo>
                              <a:lnTo>
                                <a:pt x="2825" y="235"/>
                              </a:lnTo>
                              <a:lnTo>
                                <a:pt x="2823" y="216"/>
                              </a:lnTo>
                              <a:lnTo>
                                <a:pt x="2821" y="197"/>
                              </a:lnTo>
                              <a:lnTo>
                                <a:pt x="2805" y="65"/>
                              </a:lnTo>
                              <a:close/>
                              <a:moveTo>
                                <a:pt x="3063" y="5"/>
                              </a:moveTo>
                              <a:lnTo>
                                <a:pt x="2996" y="5"/>
                              </a:lnTo>
                              <a:lnTo>
                                <a:pt x="2870" y="198"/>
                              </a:lnTo>
                              <a:lnTo>
                                <a:pt x="2859" y="216"/>
                              </a:lnTo>
                              <a:lnTo>
                                <a:pt x="2848" y="235"/>
                              </a:lnTo>
                              <a:lnTo>
                                <a:pt x="2837" y="253"/>
                              </a:lnTo>
                              <a:lnTo>
                                <a:pt x="2828" y="271"/>
                              </a:lnTo>
                              <a:lnTo>
                                <a:pt x="2875" y="271"/>
                              </a:lnTo>
                              <a:lnTo>
                                <a:pt x="2949" y="157"/>
                              </a:lnTo>
                              <a:lnTo>
                                <a:pt x="2963" y="135"/>
                              </a:lnTo>
                              <a:lnTo>
                                <a:pt x="2977" y="112"/>
                              </a:lnTo>
                              <a:lnTo>
                                <a:pt x="2991" y="89"/>
                              </a:lnTo>
                              <a:lnTo>
                                <a:pt x="3004" y="66"/>
                              </a:lnTo>
                              <a:lnTo>
                                <a:pt x="3052" y="66"/>
                              </a:lnTo>
                              <a:lnTo>
                                <a:pt x="3063" y="5"/>
                              </a:lnTo>
                              <a:close/>
                              <a:moveTo>
                                <a:pt x="3385" y="50"/>
                              </a:moveTo>
                              <a:lnTo>
                                <a:pt x="3335" y="50"/>
                              </a:lnTo>
                              <a:lnTo>
                                <a:pt x="3354" y="198"/>
                              </a:lnTo>
                              <a:lnTo>
                                <a:pt x="3406" y="198"/>
                              </a:lnTo>
                              <a:lnTo>
                                <a:pt x="3385" y="50"/>
                              </a:lnTo>
                              <a:close/>
                              <a:moveTo>
                                <a:pt x="3875" y="5"/>
                              </a:moveTo>
                              <a:lnTo>
                                <a:pt x="3856" y="5"/>
                              </a:lnTo>
                              <a:lnTo>
                                <a:pt x="3843" y="8"/>
                              </a:lnTo>
                              <a:lnTo>
                                <a:pt x="3830" y="16"/>
                              </a:lnTo>
                              <a:lnTo>
                                <a:pt x="3819" y="27"/>
                              </a:lnTo>
                              <a:lnTo>
                                <a:pt x="3813" y="41"/>
                              </a:lnTo>
                              <a:lnTo>
                                <a:pt x="3808" y="62"/>
                              </a:lnTo>
                              <a:lnTo>
                                <a:pt x="3798" y="100"/>
                              </a:lnTo>
                              <a:lnTo>
                                <a:pt x="3738" y="342"/>
                              </a:lnTo>
                              <a:lnTo>
                                <a:pt x="3792" y="342"/>
                              </a:lnTo>
                              <a:lnTo>
                                <a:pt x="3875" y="5"/>
                              </a:lnTo>
                              <a:close/>
                              <a:moveTo>
                                <a:pt x="3758" y="5"/>
                              </a:moveTo>
                              <a:lnTo>
                                <a:pt x="3521" y="5"/>
                              </a:lnTo>
                              <a:lnTo>
                                <a:pt x="3506" y="8"/>
                              </a:lnTo>
                              <a:lnTo>
                                <a:pt x="3495" y="14"/>
                              </a:lnTo>
                              <a:lnTo>
                                <a:pt x="3488" y="20"/>
                              </a:lnTo>
                              <a:lnTo>
                                <a:pt x="3484" y="26"/>
                              </a:lnTo>
                              <a:lnTo>
                                <a:pt x="3469" y="50"/>
                              </a:lnTo>
                              <a:lnTo>
                                <a:pt x="3580" y="50"/>
                              </a:lnTo>
                              <a:lnTo>
                                <a:pt x="3507" y="342"/>
                              </a:lnTo>
                              <a:lnTo>
                                <a:pt x="3561" y="342"/>
                              </a:lnTo>
                              <a:lnTo>
                                <a:pt x="3634" y="50"/>
                              </a:lnTo>
                              <a:lnTo>
                                <a:pt x="3747" y="50"/>
                              </a:lnTo>
                              <a:lnTo>
                                <a:pt x="3758" y="5"/>
                              </a:lnTo>
                              <a:close/>
                              <a:moveTo>
                                <a:pt x="4150" y="1"/>
                              </a:moveTo>
                              <a:lnTo>
                                <a:pt x="4109" y="4"/>
                              </a:lnTo>
                              <a:lnTo>
                                <a:pt x="4071" y="12"/>
                              </a:lnTo>
                              <a:lnTo>
                                <a:pt x="4035" y="26"/>
                              </a:lnTo>
                              <a:lnTo>
                                <a:pt x="4003" y="45"/>
                              </a:lnTo>
                              <a:lnTo>
                                <a:pt x="3957" y="89"/>
                              </a:lnTo>
                              <a:lnTo>
                                <a:pt x="3927" y="143"/>
                              </a:lnTo>
                              <a:lnTo>
                                <a:pt x="3915" y="201"/>
                              </a:lnTo>
                              <a:lnTo>
                                <a:pt x="3921" y="256"/>
                              </a:lnTo>
                              <a:lnTo>
                                <a:pt x="3947" y="303"/>
                              </a:lnTo>
                              <a:lnTo>
                                <a:pt x="3996" y="335"/>
                              </a:lnTo>
                              <a:lnTo>
                                <a:pt x="4068" y="347"/>
                              </a:lnTo>
                              <a:lnTo>
                                <a:pt x="4089" y="347"/>
                              </a:lnTo>
                              <a:lnTo>
                                <a:pt x="4111" y="345"/>
                              </a:lnTo>
                              <a:lnTo>
                                <a:pt x="4132" y="341"/>
                              </a:lnTo>
                              <a:lnTo>
                                <a:pt x="4153" y="336"/>
                              </a:lnTo>
                              <a:lnTo>
                                <a:pt x="4161" y="306"/>
                              </a:lnTo>
                              <a:lnTo>
                                <a:pt x="4080" y="306"/>
                              </a:lnTo>
                              <a:lnTo>
                                <a:pt x="4028" y="298"/>
                              </a:lnTo>
                              <a:lnTo>
                                <a:pt x="3994" y="275"/>
                              </a:lnTo>
                              <a:lnTo>
                                <a:pt x="3976" y="242"/>
                              </a:lnTo>
                              <a:lnTo>
                                <a:pt x="3972" y="202"/>
                              </a:lnTo>
                              <a:lnTo>
                                <a:pt x="3977" y="166"/>
                              </a:lnTo>
                              <a:lnTo>
                                <a:pt x="3990" y="132"/>
                              </a:lnTo>
                              <a:lnTo>
                                <a:pt x="4009" y="103"/>
                              </a:lnTo>
                              <a:lnTo>
                                <a:pt x="4033" y="78"/>
                              </a:lnTo>
                              <a:lnTo>
                                <a:pt x="4057" y="63"/>
                              </a:lnTo>
                              <a:lnTo>
                                <a:pt x="4084" y="52"/>
                              </a:lnTo>
                              <a:lnTo>
                                <a:pt x="4112" y="45"/>
                              </a:lnTo>
                              <a:lnTo>
                                <a:pt x="4141" y="42"/>
                              </a:lnTo>
                              <a:lnTo>
                                <a:pt x="4199" y="42"/>
                              </a:lnTo>
                              <a:lnTo>
                                <a:pt x="4208" y="7"/>
                              </a:lnTo>
                              <a:lnTo>
                                <a:pt x="4192" y="4"/>
                              </a:lnTo>
                              <a:lnTo>
                                <a:pt x="4177" y="2"/>
                              </a:lnTo>
                              <a:lnTo>
                                <a:pt x="4162" y="1"/>
                              </a:lnTo>
                              <a:lnTo>
                                <a:pt x="4150" y="1"/>
                              </a:lnTo>
                              <a:close/>
                              <a:moveTo>
                                <a:pt x="4165" y="290"/>
                              </a:moveTo>
                              <a:lnTo>
                                <a:pt x="4144" y="297"/>
                              </a:lnTo>
                              <a:lnTo>
                                <a:pt x="4123" y="302"/>
                              </a:lnTo>
                              <a:lnTo>
                                <a:pt x="4102" y="305"/>
                              </a:lnTo>
                              <a:lnTo>
                                <a:pt x="4080" y="306"/>
                              </a:lnTo>
                              <a:lnTo>
                                <a:pt x="4161" y="306"/>
                              </a:lnTo>
                              <a:lnTo>
                                <a:pt x="4165" y="290"/>
                              </a:lnTo>
                              <a:close/>
                              <a:moveTo>
                                <a:pt x="4199" y="42"/>
                              </a:moveTo>
                              <a:lnTo>
                                <a:pt x="4141" y="42"/>
                              </a:lnTo>
                              <a:lnTo>
                                <a:pt x="4155" y="42"/>
                              </a:lnTo>
                              <a:lnTo>
                                <a:pt x="4169" y="44"/>
                              </a:lnTo>
                              <a:lnTo>
                                <a:pt x="4183" y="46"/>
                              </a:lnTo>
                              <a:lnTo>
                                <a:pt x="4197" y="49"/>
                              </a:lnTo>
                              <a:lnTo>
                                <a:pt x="4199" y="42"/>
                              </a:lnTo>
                              <a:close/>
                              <a:moveTo>
                                <a:pt x="1531" y="5"/>
                              </a:moveTo>
                              <a:lnTo>
                                <a:pt x="1471" y="5"/>
                              </a:lnTo>
                              <a:lnTo>
                                <a:pt x="1443" y="9"/>
                              </a:lnTo>
                              <a:lnTo>
                                <a:pt x="1418" y="21"/>
                              </a:lnTo>
                              <a:lnTo>
                                <a:pt x="1397" y="38"/>
                              </a:lnTo>
                              <a:lnTo>
                                <a:pt x="1380" y="59"/>
                              </a:lnTo>
                              <a:lnTo>
                                <a:pt x="1203" y="342"/>
                              </a:lnTo>
                              <a:lnTo>
                                <a:pt x="1261" y="342"/>
                              </a:lnTo>
                              <a:lnTo>
                                <a:pt x="1325" y="240"/>
                              </a:lnTo>
                              <a:lnTo>
                                <a:pt x="1563" y="240"/>
                              </a:lnTo>
                              <a:lnTo>
                                <a:pt x="1558" y="198"/>
                              </a:lnTo>
                              <a:lnTo>
                                <a:pt x="1351" y="198"/>
                              </a:lnTo>
                              <a:lnTo>
                                <a:pt x="1427" y="76"/>
                              </a:lnTo>
                              <a:lnTo>
                                <a:pt x="1434" y="67"/>
                              </a:lnTo>
                              <a:lnTo>
                                <a:pt x="1443" y="59"/>
                              </a:lnTo>
                              <a:lnTo>
                                <a:pt x="1455" y="52"/>
                              </a:lnTo>
                              <a:lnTo>
                                <a:pt x="1470" y="50"/>
                              </a:lnTo>
                              <a:lnTo>
                                <a:pt x="1537" y="50"/>
                              </a:lnTo>
                              <a:lnTo>
                                <a:pt x="1531" y="5"/>
                              </a:lnTo>
                              <a:close/>
                              <a:moveTo>
                                <a:pt x="1563" y="240"/>
                              </a:moveTo>
                              <a:lnTo>
                                <a:pt x="1512" y="240"/>
                              </a:lnTo>
                              <a:lnTo>
                                <a:pt x="1525" y="342"/>
                              </a:lnTo>
                              <a:lnTo>
                                <a:pt x="1577" y="342"/>
                              </a:lnTo>
                              <a:lnTo>
                                <a:pt x="1563" y="240"/>
                              </a:lnTo>
                              <a:close/>
                              <a:moveTo>
                                <a:pt x="1537" y="50"/>
                              </a:moveTo>
                              <a:lnTo>
                                <a:pt x="1487" y="50"/>
                              </a:lnTo>
                              <a:lnTo>
                                <a:pt x="1506" y="198"/>
                              </a:lnTo>
                              <a:lnTo>
                                <a:pt x="1558" y="198"/>
                              </a:lnTo>
                              <a:lnTo>
                                <a:pt x="1537" y="50"/>
                              </a:lnTo>
                              <a:close/>
                              <a:moveTo>
                                <a:pt x="1162" y="99"/>
                              </a:moveTo>
                              <a:lnTo>
                                <a:pt x="1049" y="99"/>
                              </a:lnTo>
                              <a:lnTo>
                                <a:pt x="878" y="789"/>
                              </a:lnTo>
                              <a:lnTo>
                                <a:pt x="991" y="789"/>
                              </a:lnTo>
                              <a:lnTo>
                                <a:pt x="1162" y="99"/>
                              </a:lnTo>
                              <a:close/>
                              <a:moveTo>
                                <a:pt x="918" y="5"/>
                              </a:moveTo>
                              <a:lnTo>
                                <a:pt x="824" y="15"/>
                              </a:lnTo>
                              <a:lnTo>
                                <a:pt x="750" y="42"/>
                              </a:lnTo>
                              <a:lnTo>
                                <a:pt x="689" y="82"/>
                              </a:lnTo>
                              <a:lnTo>
                                <a:pt x="632" y="133"/>
                              </a:lnTo>
                              <a:lnTo>
                                <a:pt x="0" y="789"/>
                              </a:lnTo>
                              <a:lnTo>
                                <a:pt x="149" y="789"/>
                              </a:lnTo>
                              <a:lnTo>
                                <a:pt x="743" y="165"/>
                              </a:lnTo>
                              <a:lnTo>
                                <a:pt x="770" y="143"/>
                              </a:lnTo>
                              <a:lnTo>
                                <a:pt x="806" y="122"/>
                              </a:lnTo>
                              <a:lnTo>
                                <a:pt x="849" y="105"/>
                              </a:lnTo>
                              <a:lnTo>
                                <a:pt x="897" y="99"/>
                              </a:lnTo>
                              <a:lnTo>
                                <a:pt x="1162" y="99"/>
                              </a:lnTo>
                              <a:lnTo>
                                <a:pt x="1185" y="5"/>
                              </a:lnTo>
                              <a:lnTo>
                                <a:pt x="918" y="5"/>
                              </a:lnTo>
                              <a:close/>
                              <a:moveTo>
                                <a:pt x="895" y="342"/>
                              </a:moveTo>
                              <a:lnTo>
                                <a:pt x="723" y="342"/>
                              </a:lnTo>
                              <a:lnTo>
                                <a:pt x="660" y="353"/>
                              </a:lnTo>
                              <a:lnTo>
                                <a:pt x="611" y="382"/>
                              </a:lnTo>
                              <a:lnTo>
                                <a:pt x="577" y="423"/>
                              </a:lnTo>
                              <a:lnTo>
                                <a:pt x="561" y="469"/>
                              </a:lnTo>
                              <a:lnTo>
                                <a:pt x="565" y="516"/>
                              </a:lnTo>
                              <a:lnTo>
                                <a:pt x="591" y="558"/>
                              </a:lnTo>
                              <a:lnTo>
                                <a:pt x="641" y="587"/>
                              </a:lnTo>
                              <a:lnTo>
                                <a:pt x="677" y="600"/>
                              </a:lnTo>
                              <a:lnTo>
                                <a:pt x="722" y="616"/>
                              </a:lnTo>
                              <a:lnTo>
                                <a:pt x="739" y="630"/>
                              </a:lnTo>
                              <a:lnTo>
                                <a:pt x="744" y="649"/>
                              </a:lnTo>
                              <a:lnTo>
                                <a:pt x="741" y="667"/>
                              </a:lnTo>
                              <a:lnTo>
                                <a:pt x="735" y="680"/>
                              </a:lnTo>
                              <a:lnTo>
                                <a:pt x="717" y="697"/>
                              </a:lnTo>
                              <a:lnTo>
                                <a:pt x="697" y="707"/>
                              </a:lnTo>
                              <a:lnTo>
                                <a:pt x="672" y="711"/>
                              </a:lnTo>
                              <a:lnTo>
                                <a:pt x="643" y="712"/>
                              </a:lnTo>
                              <a:lnTo>
                                <a:pt x="494" y="712"/>
                              </a:lnTo>
                              <a:lnTo>
                                <a:pt x="474" y="714"/>
                              </a:lnTo>
                              <a:lnTo>
                                <a:pt x="458" y="721"/>
                              </a:lnTo>
                              <a:lnTo>
                                <a:pt x="445" y="731"/>
                              </a:lnTo>
                              <a:lnTo>
                                <a:pt x="435" y="746"/>
                              </a:lnTo>
                              <a:lnTo>
                                <a:pt x="409" y="789"/>
                              </a:lnTo>
                              <a:lnTo>
                                <a:pt x="665" y="789"/>
                              </a:lnTo>
                              <a:lnTo>
                                <a:pt x="705" y="786"/>
                              </a:lnTo>
                              <a:lnTo>
                                <a:pt x="745" y="774"/>
                              </a:lnTo>
                              <a:lnTo>
                                <a:pt x="781" y="751"/>
                              </a:lnTo>
                              <a:lnTo>
                                <a:pt x="812" y="712"/>
                              </a:lnTo>
                              <a:lnTo>
                                <a:pt x="831" y="653"/>
                              </a:lnTo>
                              <a:lnTo>
                                <a:pt x="825" y="604"/>
                              </a:lnTo>
                              <a:lnTo>
                                <a:pt x="800" y="566"/>
                              </a:lnTo>
                              <a:lnTo>
                                <a:pt x="762" y="543"/>
                              </a:lnTo>
                              <a:lnTo>
                                <a:pt x="674" y="511"/>
                              </a:lnTo>
                              <a:lnTo>
                                <a:pt x="651" y="489"/>
                              </a:lnTo>
                              <a:lnTo>
                                <a:pt x="654" y="458"/>
                              </a:lnTo>
                              <a:lnTo>
                                <a:pt x="683" y="430"/>
                              </a:lnTo>
                              <a:lnTo>
                                <a:pt x="737" y="418"/>
                              </a:lnTo>
                              <a:lnTo>
                                <a:pt x="807" y="418"/>
                              </a:lnTo>
                              <a:lnTo>
                                <a:pt x="826" y="416"/>
                              </a:lnTo>
                              <a:lnTo>
                                <a:pt x="841" y="411"/>
                              </a:lnTo>
                              <a:lnTo>
                                <a:pt x="854" y="402"/>
                              </a:lnTo>
                              <a:lnTo>
                                <a:pt x="865" y="390"/>
                              </a:lnTo>
                              <a:lnTo>
                                <a:pt x="895" y="34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2313DEA" id="Group 3" o:spid="_x0000_s1026" style="position:absolute;margin-left:364.9pt;margin-top:-8.2pt;width:210.4pt;height:39.55pt;z-index:251676160;mso-position-horizontal-relative:page" coordsize="42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">
              <v:shape id="AutoShape 5" o:spid="_x0000_s1027" style="position:absolute;left:1076;top:444;width:2192;height:347;visibility:visible;mso-wrap-style:square;v-text-anchor:top" coordsize="219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PysMA&#10;AADaAAAADwAAAGRycy9kb3ducmV2LnhtbESPQWuDQBSE74H+h+UVcotrc0jEuoYSKHgopZqA14f7&#10;qrbuW3G3av59tlDocZiZb5jstJpBzDS53rKCpygGQdxY3XOr4Hp53SUgnEfWOFgmBTdycMofNhmm&#10;2i5c0lz5VgQIuxQVdN6PqZSu6cigi+xIHLxPOxn0QU6t1BMuAW4GuY/jgzTYc1jocKRzR8139WMU&#10;LGuxzMePc3Gph/fkq+yTo6/flNo+ri/PIDyt/j/81y60gj38Xgk3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PysMAAADaAAAADwAAAAAAAAAAAAAAAACYAgAAZHJzL2Rv&#10;d25yZXYueG1sUEsFBgAAAAAEAAQA9QAAAIgDAAAAAA==&#10;" path="m2192,5r-122,l2041,8r-29,10l1985,37r-23,29l1949,104r6,35l1977,166r31,17l2072,206r18,15l2094,239r-3,18l2086,269r-16,15l2052,293r-21,3l2007,297r-90,l1903,298r-11,5l1884,310r-8,10l1863,342r162,l2055,340r29,-9l2111,314r23,-29l2148,243r-5,-36l2125,180r-26,-16l2029,138r-19,-13l2004,108r3,-17l2013,80r13,-14l2042,56r19,-5l2081,50r55,l2150,48r10,-3l2169,39r6,-8l2192,5xm1625,5r-65,l1448,342r51,l1558,162r7,-24l1573,111r13,-46l1633,65,1625,5xm1880,66r-48,l1826,90r-5,25l1816,139r-4,21l1777,342r53,l1880,66xm1633,65r-47,l1588,89r1,23l1591,135r3,25l1616,340r41,l1702,271r-47,l1654,253r-1,-19l1651,216r-2,-19l1633,65xm1891,5r-67,l1698,197r-11,19l1675,235r-10,18l1655,271r47,l1777,157r14,-22l1805,112r14,-23l1832,66r48,l1891,5xm328,5l207,5,177,8,148,18,121,37,98,66,85,104r7,35l113,166r31,17l208,206r18,15l231,239r-3,18l222,269r-15,15l188,293r-21,3l144,297r-91,l40,298r-11,5l20,310r-7,10l,342r161,l191,340r30,-9l248,314r22,-29l284,243r-4,-36l262,180,235,164,165,138,146,125r-5,-17l144,91r5,-11l162,66,179,56r19,-5l217,50r56,l286,48r11,-3l305,39r7,-8l328,5xm899,5l778,5,748,8,719,18,693,37,669,66r-13,38l663,139r21,27l716,183r63,23l797,221r5,18l799,257r-6,12l778,284r-19,9l738,296r-23,1l624,297r-13,1l600,303r-9,7l584,320r-13,22l732,342r30,-2l792,331r27,-17l841,285r15,-42l851,207,833,180,806,164,737,138,718,125r-6,-17l715,91r5,-11l734,66,750,56r19,-5l789,50r55,l857,48r11,-3l876,39r7,-8l899,5xm419,5r-59,l430,202,393,342r55,l480,213r43,-49l467,164r-2,-9l462,144r-4,-13l453,114,419,5xm660,5r-37,l618,5,607,7r-14,5l580,23,555,55,539,75,525,91r-19,21l494,127r-10,14l474,153r-7,11l523,164,660,5xm1391,r-41,3l1312,12r-35,14l1245,45r-46,44l1169,143r-13,57l1162,255r27,47l1237,335r72,12l1331,346r21,-2l1374,341r21,-5l1402,305r-80,l1270,297r-33,-22l1218,243r-5,-41l1352,202r12,-1l1375,197r8,-7l1390,181r15,-23l1220,158r9,-23l1242,114r15,-20l1275,78r23,-15l1325,51r29,-7l1383,42r55,l1448,6,1433,3,1417,2,1403,1,1391,xm1197,5l960,5,945,8r-11,6l927,20r-4,6l908,50r111,l946,342r54,l1073,50r113,l1197,5xm1406,290r-20,7l1365,302r-22,2l1322,305r80,l1406,290xm1438,42r-55,l1396,42r13,1l1423,45r14,3l1438,42xe" fillcolor="#949ca1" stroked="f">
                <v:path arrowok="t" o:connecttype="custom" o:connectlocs="1985,481;2008,627;2086,713;1917,741;1863,786;2134,729;2029,582;2026,510;2150,492;1625,449;1565,582;1880,510;1812,604;1586,509;1616,784;1653,678;1824,449;1655,715;1819,533;207,449;85,548;226,665;188,737;29,747;191,784;280,651;141,552;198,495;305,483;748,452;663,583;802,683;738,740;591,754;792,775;833,624;715,535;789,494;883,475;393,786;465,599;660,449;580,467;494,571;660,449;1245,489;1189,746;1374,785;1237,719;1375,641;1229,579;1325,495;1433,447;960,449;908,494;1186,494;1343,748;1383,486;1438,486" o:connectangles="0,0,0,0,0,0,0,0,0,0,0,0,0,0,0,0,0,0,0,0,0,0,0,0,0,0,0,0,0,0,0,0,0,0,0,0,0,0,0,0,0,0,0,0,0,0,0,0,0,0,0,0,0,0,0,0,0,0,0"/>
              </v:shape>
              <v:shape id="AutoShape 4" o:spid="_x0000_s1028" style="position:absolute;width:4208;height:790;visibility:visible;mso-wrap-style:square;v-text-anchor:top" coordsize="42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3ocEA&#10;AADbAAAADwAAAGRycy9kb3ducmV2LnhtbERPS2sCMRC+F/wPYQQvotlaEFmNogWxl1LW13nYjNll&#10;N5Mlibr9902h0Nt8fM9ZbXrbigf5UDtW8DrNQBCXTtdsFJxP+8kCRIjIGlvHpOCbAmzWg5cV5to9&#10;uaDHMRqRQjjkqKCKsculDGVFFsPUdcSJuzlvMSbojdQenynctnKWZXNpsebUUGFH7xWVzfFuFcz8&#10;Z7zsxqYdXxvTzA/uqy+Km1KjYb9dgojUx3/xn/tDp/lv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N6HBAAAA2wAAAA8AAAAAAAAAAAAAAAAAmAIAAGRycy9kb3du&#10;cmV2LnhtbFBLBQYAAAAABAAEAPUAAACGAwAAAAA=&#10;" path="m1755,5r-54,l1652,200r-6,57l1659,304r36,32l1756,348r59,-8l1867,315r8,-9l1764,306r-28,-4l1716,291r-13,-19l1699,246r1,-10l1701,226r2,-11l1705,205,1755,5xm1985,5r-19,l1951,8r-13,8l1928,28r-6,13l1882,204r-19,47l1835,282r-34,18l1764,306r111,l1908,271r27,-64l1985,5xm2469,r-37,3l2396,13r-33,16l2334,49r-30,34l2280,123r-15,43l2259,210r7,52l2292,306r45,30l2402,348r39,-4l2478,334r32,-16l2527,307r-118,l2364,298r-30,-22l2318,244r-4,-37l2327,149r31,-53l2404,56r57,-15l2578,41,2537,12,2469,xm2291,5r-237,l2039,8r-11,6l2021,20r-5,6l2002,50r111,l2040,342r53,l2166,50r114,l2291,5xm2578,41r-117,l2510,50r29,23l2552,105r3,35l2542,199r-32,54l2464,292r-55,15l2527,307r12,-10l2576,253r25,-53l2612,143r-6,-54l2581,43r-3,-2xm2798,5r-65,l2620,342r51,l2730,162r7,-22l2745,112r13,-47l2805,65,2798,5xm3052,66r-48,l2998,90r-5,25l2988,139r-4,21l2949,342r53,l3052,66xm3379,5r-60,l3291,9r-25,12l3245,38r-17,21l3051,342r58,l3173,240r238,l3406,198r-207,l3275,76r7,-9l3291,59r12,-7l3318,50r67,l3379,5xm3411,240r-51,l3373,342r52,l3411,240xm2805,65r-47,l2760,88r2,24l2764,135r2,25l2788,340r41,l2875,271r-47,l2827,253r-2,-18l2823,216r-2,-19l2805,65xm3063,5r-67,l2870,198r-11,18l2848,235r-11,18l2828,271r47,l2949,157r14,-22l2977,112r14,-23l3004,66r48,l3063,5xm3385,50r-50,l3354,198r52,l3385,50xm3875,5r-19,l3843,8r-13,8l3819,27r-6,14l3808,62r-10,38l3738,342r54,l3875,5xm3758,5r-237,l3506,8r-11,6l3488,20r-4,6l3469,50r111,l3507,342r54,l3634,50r113,l3758,5xm4150,1r-41,3l4071,12r-36,14l4003,45r-46,44l3927,143r-12,58l3921,256r26,47l3996,335r72,12l4089,347r22,-2l4132,341r21,-5l4161,306r-81,l4028,298r-34,-23l3976,242r-4,-40l3977,166r13,-34l4009,103r24,-25l4057,63r27,-11l4112,45r29,-3l4199,42r9,-35l4192,4,4177,2,4162,1r-12,xm4165,290r-21,7l4123,302r-21,3l4080,306r81,l4165,290xm4199,42r-58,l4155,42r14,2l4183,46r14,3l4199,42xm1531,5r-60,l1443,9r-25,12l1397,38r-17,21l1203,342r58,l1325,240r238,l1558,198r-207,l1427,76r7,-9l1443,59r12,-7l1470,50r67,l1531,5xm1563,240r-51,l1525,342r52,l1563,240xm1537,50r-50,l1506,198r52,l1537,50xm1162,99r-113,l878,789r113,l1162,99xm918,5l824,15,750,42,689,82r-57,51l,789r149,l743,165r27,-22l806,122r43,-17l897,99r265,l1185,5,918,5xm895,342r-172,l660,353r-49,29l577,423r-16,46l565,516r26,42l641,587r36,13l722,616r17,14l744,649r-3,18l735,680r-18,17l697,707r-25,4l643,712r-149,l474,714r-16,7l445,731r-10,15l409,789r256,l705,786r40,-12l781,751r31,-39l831,653r-6,-49l800,566,762,543,674,511,651,489r3,-31l683,430r54,-12l807,418r19,-2l841,411r13,-9l865,390r30,-48xe" fillcolor="#ed1c24" stroked="f">
                <v:path arrowok="t" o:connecttype="custom" o:connectlocs="1695,336;1736,302;1703,215;1938,16;1801,300;2469,0;2280,123;2402,348;2364,298;2404,56;2054,5;2113,50;2578,41;2542,199;2576,253;2798,5;2745,112;2998,90;3052,66;3228,59;3199,198;3385,50;3411,240;2766,160;2825,235;2870,198;2949,157;3063,5;3875,5;3808,62;3521,5;3580,50;4150,1;3927,143;4089,347;4028,298;4009,103;4199,42;4165,290;4165,290;4197,49;1397,38;1558,198;1470,50;1577,342;1537,50;918,5;149,789;1162,99;611,382;677,600;717,697;458,721;745,774;762,543;807,418" o:connectangles="0,0,0,0,0,0,0,0,0,0,0,0,0,0,0,0,0,0,0,0,0,0,0,0,0,0,0,0,0,0,0,0,0,0,0,0,0,0,0,0,0,0,0,0,0,0,0,0,0,0,0,0,0,0,0,0"/>
              </v:shape>
              <w10:wrap type="through" anchorx="page"/>
            </v:group>
          </w:pict>
        </mc:Fallback>
      </mc:AlternateContent>
    </w:r>
    <w:r w:rsidR="007F4216" w:rsidRPr="00F2677B">
      <w:rPr>
        <w:rFonts w:eastAsia="Arial" w:cs="Arial"/>
        <w:b/>
        <w:bCs/>
        <w:noProof/>
        <w:color w:val="454242"/>
        <w:sz w:val="24"/>
        <w:lang w:val="fr-CA" w:eastAsia="fr-CA"/>
      </w:rPr>
      <w:drawing>
        <wp:anchor distT="0" distB="0" distL="0" distR="0" simplePos="0" relativeHeight="251678208" behindDoc="0" locked="0" layoutInCell="1" allowOverlap="1" wp14:anchorId="5E9C042B" wp14:editId="2258D198">
          <wp:simplePos x="0" y="0"/>
          <wp:positionH relativeFrom="page">
            <wp:posOffset>5959475</wp:posOffset>
          </wp:positionH>
          <wp:positionV relativeFrom="paragraph">
            <wp:posOffset>840105</wp:posOffset>
          </wp:positionV>
          <wp:extent cx="1162050" cy="138430"/>
          <wp:effectExtent l="0" t="0" r="0" b="0"/>
          <wp:wrapTopAndBottom/>
          <wp:docPr id="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3" cstate="print"/>
                  <a:stretch>
                    <a:fillRect/>
                  </a:stretch>
                </pic:blipFill>
                <pic:spPr>
                  <a:xfrm>
                    <a:off x="0" y="0"/>
                    <a:ext cx="1162050" cy="138430"/>
                  </a:xfrm>
                  <a:prstGeom prst="rect">
                    <a:avLst/>
                  </a:prstGeom>
                </pic:spPr>
              </pic:pic>
            </a:graphicData>
          </a:graphic>
        </wp:anchor>
      </w:drawing>
    </w:r>
    <w:r w:rsidR="007F4216" w:rsidRPr="00F2677B">
      <w:rPr>
        <w:rFonts w:eastAsia="Arial" w:cs="Arial"/>
        <w:b/>
        <w:bCs/>
        <w:noProof/>
        <w:color w:val="454242"/>
        <w:sz w:val="24"/>
        <w:lang w:val="fr-CA" w:eastAsia="fr-CA"/>
      </w:rPr>
      <w:drawing>
        <wp:anchor distT="0" distB="0" distL="0" distR="0" simplePos="0" relativeHeight="251677184" behindDoc="0" locked="0" layoutInCell="1" allowOverlap="1" wp14:anchorId="446D843E" wp14:editId="38771810">
          <wp:simplePos x="0" y="0"/>
          <wp:positionH relativeFrom="page">
            <wp:posOffset>5445760</wp:posOffset>
          </wp:positionH>
          <wp:positionV relativeFrom="paragraph">
            <wp:posOffset>610870</wp:posOffset>
          </wp:positionV>
          <wp:extent cx="1519555" cy="138430"/>
          <wp:effectExtent l="0" t="0" r="4445" b="0"/>
          <wp:wrapTopAndBottom/>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4" cstate="print"/>
                  <a:stretch>
                    <a:fillRect/>
                  </a:stretch>
                </pic:blipFill>
                <pic:spPr>
                  <a:xfrm>
                    <a:off x="0" y="0"/>
                    <a:ext cx="1519555" cy="138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254AD152"/>
    <w:lvl w:ilvl="0">
      <w:start w:val="1"/>
      <w:numFmt w:val="decimal"/>
      <w:lvlText w:val="%1."/>
      <w:lvlJc w:val="left"/>
      <w:pPr>
        <w:tabs>
          <w:tab w:val="num" w:pos="360"/>
        </w:tabs>
        <w:ind w:left="360" w:hanging="36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ascii="Oxfam TSTAR PRO" w:hAnsi="Oxfam TSTAR PRO" w:hint="default"/>
      </w:rPr>
    </w:lvl>
    <w:lvl w:ilvl="5">
      <w:start w:val="1"/>
      <w:numFmt w:val="decimal"/>
      <w:pStyle w:val="PR2"/>
      <w:lvlText w:val="%6."/>
      <w:lvlJc w:val="left"/>
      <w:pPr>
        <w:tabs>
          <w:tab w:val="num" w:pos="1285"/>
        </w:tabs>
        <w:ind w:left="1285" w:hanging="576"/>
      </w:pPr>
      <w:rPr>
        <w:rFonts w:hint="default"/>
        <w:i w:val="0"/>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F901E37"/>
    <w:multiLevelType w:val="multilevel"/>
    <w:tmpl w:val="AFFCD8DC"/>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0823425"/>
    <w:multiLevelType w:val="multilevel"/>
    <w:tmpl w:val="219E1208"/>
    <w:lvl w:ilvl="0">
      <w:start w:val="1"/>
      <w:numFmt w:val="decimal"/>
      <w:lvlRestart w:val="0"/>
      <w:pStyle w:val="Titre1"/>
      <w:lvlText w:val="PART %1"/>
      <w:lvlJc w:val="left"/>
      <w:pPr>
        <w:tabs>
          <w:tab w:val="num" w:pos="1440"/>
        </w:tabs>
        <w:ind w:left="1440" w:hanging="1440"/>
      </w:pPr>
      <w:rPr>
        <w:rFonts w:hint="default"/>
      </w:rPr>
    </w:lvl>
    <w:lvl w:ilvl="1">
      <w:start w:val="1"/>
      <w:numFmt w:val="decimal"/>
      <w:pStyle w:val="Titre2"/>
      <w:lvlText w:val="%1.%2"/>
      <w:lvlJc w:val="left"/>
      <w:pPr>
        <w:tabs>
          <w:tab w:val="num" w:pos="1440"/>
        </w:tabs>
        <w:ind w:left="1440" w:hanging="1440"/>
      </w:pPr>
      <w:rPr>
        <w:rFonts w:hint="default"/>
      </w:rPr>
    </w:lvl>
    <w:lvl w:ilvl="2">
      <w:start w:val="1"/>
      <w:numFmt w:val="upperLetter"/>
      <w:pStyle w:val="Titre3"/>
      <w:lvlText w:val="%3."/>
      <w:lvlJc w:val="left"/>
      <w:pPr>
        <w:tabs>
          <w:tab w:val="num" w:pos="1440"/>
        </w:tabs>
        <w:ind w:left="1440" w:hanging="720"/>
      </w:pPr>
      <w:rPr>
        <w:rFonts w:hint="default"/>
      </w:rPr>
    </w:lvl>
    <w:lvl w:ilvl="3">
      <w:start w:val="1"/>
      <w:numFmt w:val="decimal"/>
      <w:pStyle w:val="Titre4"/>
      <w:lvlText w:val=".%4"/>
      <w:lvlJc w:val="left"/>
      <w:pPr>
        <w:tabs>
          <w:tab w:val="num" w:pos="2160"/>
        </w:tabs>
        <w:ind w:left="2160" w:hanging="720"/>
      </w:pPr>
      <w:rPr>
        <w:rFonts w:hint="default"/>
      </w:rPr>
    </w:lvl>
    <w:lvl w:ilvl="4">
      <w:start w:val="1"/>
      <w:numFmt w:val="decimal"/>
      <w:pStyle w:val="Titre5"/>
      <w:lvlText w:val=".%5"/>
      <w:lvlJc w:val="left"/>
      <w:pPr>
        <w:tabs>
          <w:tab w:val="num" w:pos="2880"/>
        </w:tabs>
        <w:ind w:left="2880" w:hanging="720"/>
      </w:pPr>
      <w:rPr>
        <w:rFonts w:hint="default"/>
      </w:rPr>
    </w:lvl>
    <w:lvl w:ilvl="5">
      <w:start w:val="1"/>
      <w:numFmt w:val="decimal"/>
      <w:pStyle w:val="Titre6"/>
      <w:lvlText w:val=".%6"/>
      <w:lvlJc w:val="left"/>
      <w:pPr>
        <w:tabs>
          <w:tab w:val="num" w:pos="3600"/>
        </w:tabs>
        <w:ind w:left="3600" w:hanging="720"/>
      </w:pPr>
      <w:rPr>
        <w:rFonts w:hint="default"/>
      </w:rPr>
    </w:lvl>
    <w:lvl w:ilvl="6">
      <w:start w:val="1"/>
      <w:numFmt w:val="decimal"/>
      <w:pStyle w:val="Titre7"/>
      <w:lvlText w:val=".%7"/>
      <w:lvlJc w:val="left"/>
      <w:pPr>
        <w:tabs>
          <w:tab w:val="num" w:pos="4320"/>
        </w:tabs>
        <w:ind w:left="4320" w:hanging="720"/>
      </w:pPr>
      <w:rPr>
        <w:rFonts w:hint="default"/>
      </w:rPr>
    </w:lvl>
    <w:lvl w:ilvl="7">
      <w:start w:val="1"/>
      <w:numFmt w:val="decimal"/>
      <w:pStyle w:val="Titre8"/>
      <w:lvlText w:val=".%8"/>
      <w:lvlJc w:val="left"/>
      <w:pPr>
        <w:tabs>
          <w:tab w:val="num" w:pos="5040"/>
        </w:tabs>
        <w:ind w:left="5040" w:hanging="720"/>
      </w:pPr>
      <w:rPr>
        <w:rFonts w:hint="default"/>
      </w:rPr>
    </w:lvl>
    <w:lvl w:ilvl="8">
      <w:start w:val="1"/>
      <w:numFmt w:val="decimal"/>
      <w:pStyle w:val="Titre9"/>
      <w:lvlText w:val=".%9"/>
      <w:lvlJc w:val="left"/>
      <w:pPr>
        <w:tabs>
          <w:tab w:val="num" w:pos="5760"/>
        </w:tabs>
        <w:ind w:left="5760" w:hanging="720"/>
      </w:pPr>
      <w:rPr>
        <w:rFonts w:hint="default"/>
      </w:rPr>
    </w:lvl>
  </w:abstractNum>
  <w:abstractNum w:abstractNumId="3"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51A366F"/>
    <w:multiLevelType w:val="multilevel"/>
    <w:tmpl w:val="1BCA5526"/>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4"/>
  </w:num>
  <w:num w:numId="1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71"/>
    <w:rsid w:val="00012487"/>
    <w:rsid w:val="00017661"/>
    <w:rsid w:val="000245D3"/>
    <w:rsid w:val="00030E78"/>
    <w:rsid w:val="00041613"/>
    <w:rsid w:val="00041D64"/>
    <w:rsid w:val="0006090C"/>
    <w:rsid w:val="00061146"/>
    <w:rsid w:val="00062D86"/>
    <w:rsid w:val="00071188"/>
    <w:rsid w:val="000721E1"/>
    <w:rsid w:val="00076914"/>
    <w:rsid w:val="000978D7"/>
    <w:rsid w:val="000B50B1"/>
    <w:rsid w:val="000D3C1D"/>
    <w:rsid w:val="000F14C7"/>
    <w:rsid w:val="000F1A3E"/>
    <w:rsid w:val="00102FC9"/>
    <w:rsid w:val="0010670A"/>
    <w:rsid w:val="00116081"/>
    <w:rsid w:val="00122646"/>
    <w:rsid w:val="0014650D"/>
    <w:rsid w:val="00147E43"/>
    <w:rsid w:val="00193E01"/>
    <w:rsid w:val="001A0BDD"/>
    <w:rsid w:val="001B4F9F"/>
    <w:rsid w:val="001B574D"/>
    <w:rsid w:val="001B7643"/>
    <w:rsid w:val="001C7196"/>
    <w:rsid w:val="001E6936"/>
    <w:rsid w:val="001E6D0D"/>
    <w:rsid w:val="001F3B47"/>
    <w:rsid w:val="001F5284"/>
    <w:rsid w:val="00206C43"/>
    <w:rsid w:val="00210447"/>
    <w:rsid w:val="0021230A"/>
    <w:rsid w:val="002279BC"/>
    <w:rsid w:val="00227A10"/>
    <w:rsid w:val="002325D0"/>
    <w:rsid w:val="00237F4E"/>
    <w:rsid w:val="00254DD9"/>
    <w:rsid w:val="00254DF0"/>
    <w:rsid w:val="00273F83"/>
    <w:rsid w:val="002819AD"/>
    <w:rsid w:val="00282752"/>
    <w:rsid w:val="00283176"/>
    <w:rsid w:val="00292A0E"/>
    <w:rsid w:val="002B5110"/>
    <w:rsid w:val="002B62BD"/>
    <w:rsid w:val="002C4547"/>
    <w:rsid w:val="002D1981"/>
    <w:rsid w:val="002D3A3E"/>
    <w:rsid w:val="002D56A9"/>
    <w:rsid w:val="002E07C5"/>
    <w:rsid w:val="002E3184"/>
    <w:rsid w:val="002E4FC4"/>
    <w:rsid w:val="002E5AD3"/>
    <w:rsid w:val="002E6F4E"/>
    <w:rsid w:val="002F590B"/>
    <w:rsid w:val="003009B3"/>
    <w:rsid w:val="003062A9"/>
    <w:rsid w:val="00312F13"/>
    <w:rsid w:val="00325A72"/>
    <w:rsid w:val="00331112"/>
    <w:rsid w:val="003511B4"/>
    <w:rsid w:val="0035186D"/>
    <w:rsid w:val="003610B0"/>
    <w:rsid w:val="00363B4D"/>
    <w:rsid w:val="00374884"/>
    <w:rsid w:val="003829FE"/>
    <w:rsid w:val="003960D5"/>
    <w:rsid w:val="003961B1"/>
    <w:rsid w:val="003A3444"/>
    <w:rsid w:val="003B21FF"/>
    <w:rsid w:val="003C1BF9"/>
    <w:rsid w:val="003C7B44"/>
    <w:rsid w:val="003D05A1"/>
    <w:rsid w:val="003D5651"/>
    <w:rsid w:val="003E4F50"/>
    <w:rsid w:val="003F360F"/>
    <w:rsid w:val="0044298C"/>
    <w:rsid w:val="00461A02"/>
    <w:rsid w:val="00462800"/>
    <w:rsid w:val="0046626E"/>
    <w:rsid w:val="00466C35"/>
    <w:rsid w:val="0047152D"/>
    <w:rsid w:val="004734D7"/>
    <w:rsid w:val="00476345"/>
    <w:rsid w:val="004969F0"/>
    <w:rsid w:val="004A52E6"/>
    <w:rsid w:val="004B5B01"/>
    <w:rsid w:val="004E2614"/>
    <w:rsid w:val="004E534B"/>
    <w:rsid w:val="004E579B"/>
    <w:rsid w:val="004F5E95"/>
    <w:rsid w:val="00507317"/>
    <w:rsid w:val="00510648"/>
    <w:rsid w:val="0051362B"/>
    <w:rsid w:val="00521174"/>
    <w:rsid w:val="00536373"/>
    <w:rsid w:val="00542102"/>
    <w:rsid w:val="00545EA1"/>
    <w:rsid w:val="00546C3B"/>
    <w:rsid w:val="00565ED7"/>
    <w:rsid w:val="005660CD"/>
    <w:rsid w:val="00576F18"/>
    <w:rsid w:val="00577291"/>
    <w:rsid w:val="00591BCA"/>
    <w:rsid w:val="0059314B"/>
    <w:rsid w:val="005936D1"/>
    <w:rsid w:val="00595C51"/>
    <w:rsid w:val="00597D4A"/>
    <w:rsid w:val="005A3C23"/>
    <w:rsid w:val="005B646C"/>
    <w:rsid w:val="005D69AE"/>
    <w:rsid w:val="005E1B58"/>
    <w:rsid w:val="005E3942"/>
    <w:rsid w:val="005E5E6F"/>
    <w:rsid w:val="005F672A"/>
    <w:rsid w:val="00604286"/>
    <w:rsid w:val="00604BFA"/>
    <w:rsid w:val="006062D9"/>
    <w:rsid w:val="00607A98"/>
    <w:rsid w:val="00615CB0"/>
    <w:rsid w:val="00631ACC"/>
    <w:rsid w:val="006607BB"/>
    <w:rsid w:val="00664C82"/>
    <w:rsid w:val="00675508"/>
    <w:rsid w:val="00681D48"/>
    <w:rsid w:val="00682F70"/>
    <w:rsid w:val="006830C9"/>
    <w:rsid w:val="00694AFE"/>
    <w:rsid w:val="00696432"/>
    <w:rsid w:val="006B121B"/>
    <w:rsid w:val="006B7E30"/>
    <w:rsid w:val="006E4087"/>
    <w:rsid w:val="006E709F"/>
    <w:rsid w:val="007048B5"/>
    <w:rsid w:val="00707A57"/>
    <w:rsid w:val="00716AB1"/>
    <w:rsid w:val="00721861"/>
    <w:rsid w:val="007453D9"/>
    <w:rsid w:val="007552D7"/>
    <w:rsid w:val="007665D1"/>
    <w:rsid w:val="00793BF2"/>
    <w:rsid w:val="007A40FE"/>
    <w:rsid w:val="007A71F6"/>
    <w:rsid w:val="007B5133"/>
    <w:rsid w:val="007C5AAC"/>
    <w:rsid w:val="007F22B7"/>
    <w:rsid w:val="007F4216"/>
    <w:rsid w:val="00801493"/>
    <w:rsid w:val="00803327"/>
    <w:rsid w:val="0080592F"/>
    <w:rsid w:val="00806D43"/>
    <w:rsid w:val="00812311"/>
    <w:rsid w:val="00832C36"/>
    <w:rsid w:val="0084736B"/>
    <w:rsid w:val="00882163"/>
    <w:rsid w:val="008836AE"/>
    <w:rsid w:val="00893A1D"/>
    <w:rsid w:val="00894E93"/>
    <w:rsid w:val="008A7408"/>
    <w:rsid w:val="008B0A4B"/>
    <w:rsid w:val="008B0CA2"/>
    <w:rsid w:val="008B2751"/>
    <w:rsid w:val="008B75B4"/>
    <w:rsid w:val="008C75CD"/>
    <w:rsid w:val="008E323A"/>
    <w:rsid w:val="00912493"/>
    <w:rsid w:val="0091586E"/>
    <w:rsid w:val="00932985"/>
    <w:rsid w:val="00945B55"/>
    <w:rsid w:val="009573F7"/>
    <w:rsid w:val="0096007B"/>
    <w:rsid w:val="00962B90"/>
    <w:rsid w:val="00964248"/>
    <w:rsid w:val="009763A3"/>
    <w:rsid w:val="00984B01"/>
    <w:rsid w:val="00991DBB"/>
    <w:rsid w:val="00992608"/>
    <w:rsid w:val="009A1B9A"/>
    <w:rsid w:val="009A4EED"/>
    <w:rsid w:val="009A6F4E"/>
    <w:rsid w:val="009A7E42"/>
    <w:rsid w:val="009B642D"/>
    <w:rsid w:val="009C3C41"/>
    <w:rsid w:val="009E6EC6"/>
    <w:rsid w:val="00A032D4"/>
    <w:rsid w:val="00A16E47"/>
    <w:rsid w:val="00A17508"/>
    <w:rsid w:val="00A23391"/>
    <w:rsid w:val="00A36B0F"/>
    <w:rsid w:val="00A52A75"/>
    <w:rsid w:val="00A57180"/>
    <w:rsid w:val="00A629A5"/>
    <w:rsid w:val="00A647CD"/>
    <w:rsid w:val="00A76010"/>
    <w:rsid w:val="00A8247E"/>
    <w:rsid w:val="00A84006"/>
    <w:rsid w:val="00A878E1"/>
    <w:rsid w:val="00A92A71"/>
    <w:rsid w:val="00A93B2F"/>
    <w:rsid w:val="00A955FD"/>
    <w:rsid w:val="00AB6B2D"/>
    <w:rsid w:val="00AE3F8A"/>
    <w:rsid w:val="00B02B46"/>
    <w:rsid w:val="00B03358"/>
    <w:rsid w:val="00B07706"/>
    <w:rsid w:val="00B10E55"/>
    <w:rsid w:val="00B25341"/>
    <w:rsid w:val="00B25665"/>
    <w:rsid w:val="00B31A19"/>
    <w:rsid w:val="00B40695"/>
    <w:rsid w:val="00B47902"/>
    <w:rsid w:val="00B610AD"/>
    <w:rsid w:val="00B622DB"/>
    <w:rsid w:val="00B67C27"/>
    <w:rsid w:val="00B91DB6"/>
    <w:rsid w:val="00B9615E"/>
    <w:rsid w:val="00BD5378"/>
    <w:rsid w:val="00BD7F09"/>
    <w:rsid w:val="00C066C5"/>
    <w:rsid w:val="00C07B87"/>
    <w:rsid w:val="00C40314"/>
    <w:rsid w:val="00C551C3"/>
    <w:rsid w:val="00C60A28"/>
    <w:rsid w:val="00C63327"/>
    <w:rsid w:val="00C66975"/>
    <w:rsid w:val="00C77432"/>
    <w:rsid w:val="00C84CF6"/>
    <w:rsid w:val="00C87179"/>
    <w:rsid w:val="00C943DE"/>
    <w:rsid w:val="00C95829"/>
    <w:rsid w:val="00CA2DAC"/>
    <w:rsid w:val="00CA34DD"/>
    <w:rsid w:val="00CB1735"/>
    <w:rsid w:val="00CB58E8"/>
    <w:rsid w:val="00CD1136"/>
    <w:rsid w:val="00CD21A9"/>
    <w:rsid w:val="00CD255C"/>
    <w:rsid w:val="00CE3250"/>
    <w:rsid w:val="00CF209B"/>
    <w:rsid w:val="00D1400A"/>
    <w:rsid w:val="00D23DDB"/>
    <w:rsid w:val="00D44AEF"/>
    <w:rsid w:val="00D56035"/>
    <w:rsid w:val="00D561B1"/>
    <w:rsid w:val="00D578B8"/>
    <w:rsid w:val="00D65EE4"/>
    <w:rsid w:val="00D81812"/>
    <w:rsid w:val="00D830F1"/>
    <w:rsid w:val="00D962A7"/>
    <w:rsid w:val="00DA4CDD"/>
    <w:rsid w:val="00DA5BAC"/>
    <w:rsid w:val="00DA75D3"/>
    <w:rsid w:val="00DB0639"/>
    <w:rsid w:val="00DB372F"/>
    <w:rsid w:val="00DC0DE5"/>
    <w:rsid w:val="00DC4C66"/>
    <w:rsid w:val="00DD2855"/>
    <w:rsid w:val="00DF232C"/>
    <w:rsid w:val="00E05FB7"/>
    <w:rsid w:val="00E07D46"/>
    <w:rsid w:val="00E115EB"/>
    <w:rsid w:val="00E2582E"/>
    <w:rsid w:val="00E25B67"/>
    <w:rsid w:val="00E41F8F"/>
    <w:rsid w:val="00E62E53"/>
    <w:rsid w:val="00E6340A"/>
    <w:rsid w:val="00E71F07"/>
    <w:rsid w:val="00E92FD8"/>
    <w:rsid w:val="00E93CAE"/>
    <w:rsid w:val="00E947ED"/>
    <w:rsid w:val="00EA0439"/>
    <w:rsid w:val="00EA2D6C"/>
    <w:rsid w:val="00EA40D3"/>
    <w:rsid w:val="00EC0FDB"/>
    <w:rsid w:val="00ED1EA6"/>
    <w:rsid w:val="00ED32BA"/>
    <w:rsid w:val="00EF3C5E"/>
    <w:rsid w:val="00EF6EDE"/>
    <w:rsid w:val="00EF7705"/>
    <w:rsid w:val="00F0075B"/>
    <w:rsid w:val="00F010FD"/>
    <w:rsid w:val="00F01B42"/>
    <w:rsid w:val="00F12F16"/>
    <w:rsid w:val="00F13FB2"/>
    <w:rsid w:val="00F14601"/>
    <w:rsid w:val="00F24403"/>
    <w:rsid w:val="00F273D0"/>
    <w:rsid w:val="00F43862"/>
    <w:rsid w:val="00F44D47"/>
    <w:rsid w:val="00F472B5"/>
    <w:rsid w:val="00F77057"/>
    <w:rsid w:val="00F81AEC"/>
    <w:rsid w:val="00F83691"/>
    <w:rsid w:val="00F90A34"/>
    <w:rsid w:val="00FA553F"/>
    <w:rsid w:val="00FC03B5"/>
    <w:rsid w:val="00FC66B4"/>
    <w:rsid w:val="00FC7B11"/>
    <w:rsid w:val="00FD1AF7"/>
    <w:rsid w:val="00FD60CC"/>
    <w:rsid w:val="00FE3525"/>
    <w:rsid w:val="00FF185B"/>
    <w:rsid w:val="00FF2B5D"/>
    <w:rsid w:val="00FF4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9B9EFAC-543F-4929-ADF8-9A68F18F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CB0"/>
    <w:pPr>
      <w:keepNext/>
    </w:pPr>
    <w:rPr>
      <w:sz w:val="22"/>
      <w:lang w:val="en-US" w:eastAsia="en-US"/>
    </w:rPr>
  </w:style>
  <w:style w:type="paragraph" w:styleId="Titre1">
    <w:name w:val="heading 1"/>
    <w:basedOn w:val="Normal"/>
    <w:next w:val="Titre2"/>
    <w:qFormat/>
    <w:rsid w:val="00615CB0"/>
    <w:pPr>
      <w:numPr>
        <w:numId w:val="1"/>
      </w:numPr>
      <w:spacing w:before="120"/>
      <w:outlineLvl w:val="0"/>
    </w:pPr>
    <w:rPr>
      <w:b/>
    </w:rPr>
  </w:style>
  <w:style w:type="paragraph" w:styleId="Titre2">
    <w:name w:val="heading 2"/>
    <w:basedOn w:val="Normal"/>
    <w:next w:val="Titre3"/>
    <w:qFormat/>
    <w:rsid w:val="00615CB0"/>
    <w:pPr>
      <w:numPr>
        <w:ilvl w:val="1"/>
        <w:numId w:val="1"/>
      </w:numPr>
      <w:spacing w:before="120" w:after="120"/>
      <w:outlineLvl w:val="1"/>
    </w:pPr>
    <w:rPr>
      <w:b/>
    </w:rPr>
  </w:style>
  <w:style w:type="paragraph" w:styleId="Titre3">
    <w:name w:val="heading 3"/>
    <w:basedOn w:val="Normal"/>
    <w:qFormat/>
    <w:rsid w:val="00615CB0"/>
    <w:pPr>
      <w:numPr>
        <w:ilvl w:val="2"/>
        <w:numId w:val="1"/>
      </w:numPr>
      <w:spacing w:before="120" w:after="120"/>
      <w:outlineLvl w:val="2"/>
    </w:pPr>
  </w:style>
  <w:style w:type="paragraph" w:styleId="Titre4">
    <w:name w:val="heading 4"/>
    <w:basedOn w:val="Normal"/>
    <w:qFormat/>
    <w:rsid w:val="00615CB0"/>
    <w:pPr>
      <w:numPr>
        <w:ilvl w:val="3"/>
        <w:numId w:val="1"/>
      </w:numPr>
      <w:spacing w:before="60" w:after="60"/>
      <w:outlineLvl w:val="3"/>
    </w:pPr>
  </w:style>
  <w:style w:type="paragraph" w:styleId="Titre5">
    <w:name w:val="heading 5"/>
    <w:basedOn w:val="Normal"/>
    <w:qFormat/>
    <w:rsid w:val="00615CB0"/>
    <w:pPr>
      <w:numPr>
        <w:ilvl w:val="4"/>
        <w:numId w:val="1"/>
      </w:numPr>
      <w:spacing w:before="60" w:after="60"/>
      <w:outlineLvl w:val="4"/>
    </w:pPr>
  </w:style>
  <w:style w:type="paragraph" w:styleId="Titre6">
    <w:name w:val="heading 6"/>
    <w:basedOn w:val="Normal"/>
    <w:qFormat/>
    <w:rsid w:val="00615CB0"/>
    <w:pPr>
      <w:numPr>
        <w:ilvl w:val="5"/>
        <w:numId w:val="1"/>
      </w:numPr>
      <w:spacing w:before="60" w:after="60"/>
      <w:outlineLvl w:val="5"/>
    </w:pPr>
  </w:style>
  <w:style w:type="paragraph" w:styleId="Titre7">
    <w:name w:val="heading 7"/>
    <w:basedOn w:val="Normal"/>
    <w:qFormat/>
    <w:rsid w:val="00615CB0"/>
    <w:pPr>
      <w:numPr>
        <w:ilvl w:val="6"/>
        <w:numId w:val="1"/>
      </w:numPr>
      <w:spacing w:before="60" w:after="60"/>
      <w:outlineLvl w:val="6"/>
    </w:pPr>
    <w:rPr>
      <w:rFonts w:ascii="Arial" w:hAnsi="Arial"/>
    </w:rPr>
  </w:style>
  <w:style w:type="paragraph" w:styleId="Titre8">
    <w:name w:val="heading 8"/>
    <w:basedOn w:val="Normal"/>
    <w:qFormat/>
    <w:rsid w:val="00615CB0"/>
    <w:pPr>
      <w:numPr>
        <w:ilvl w:val="7"/>
        <w:numId w:val="1"/>
      </w:numPr>
      <w:spacing w:before="60" w:after="60"/>
      <w:outlineLvl w:val="7"/>
    </w:pPr>
  </w:style>
  <w:style w:type="paragraph" w:styleId="Titre9">
    <w:name w:val="heading 9"/>
    <w:basedOn w:val="Normal"/>
    <w:qFormat/>
    <w:rsid w:val="00615CB0"/>
    <w:pPr>
      <w:numPr>
        <w:ilvl w:val="8"/>
        <w:numId w:val="1"/>
      </w:numPr>
      <w:spacing w:before="6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9">
    <w:name w:val="Level 9"/>
    <w:rsid w:val="00615CB0"/>
    <w:pPr>
      <w:widowControl w:val="0"/>
      <w:autoSpaceDE w:val="0"/>
      <w:autoSpaceDN w:val="0"/>
      <w:adjustRightInd w:val="0"/>
      <w:ind w:left="-1440"/>
      <w:jc w:val="both"/>
    </w:pPr>
    <w:rPr>
      <w:b/>
      <w:bCs/>
      <w:sz w:val="24"/>
      <w:szCs w:val="24"/>
      <w:lang w:val="en-US" w:eastAsia="en-US"/>
    </w:rPr>
  </w:style>
  <w:style w:type="paragraph" w:customStyle="1" w:styleId="OR">
    <w:name w:val="[OR]"/>
    <w:basedOn w:val="Normal"/>
    <w:rsid w:val="00615CB0"/>
    <w:pPr>
      <w:jc w:val="center"/>
    </w:pPr>
  </w:style>
  <w:style w:type="character" w:customStyle="1" w:styleId="IP">
    <w:name w:val="IP"/>
    <w:rsid w:val="00615CB0"/>
  </w:style>
  <w:style w:type="character" w:customStyle="1" w:styleId="SI">
    <w:name w:val="SI"/>
    <w:rsid w:val="00615CB0"/>
  </w:style>
  <w:style w:type="paragraph" w:customStyle="1" w:styleId="SpecNote">
    <w:name w:val="SpecNote"/>
    <w:basedOn w:val="Normal"/>
    <w:rsid w:val="00615CB0"/>
    <w:pPr>
      <w:pBdr>
        <w:top w:val="double" w:sz="6" w:space="1" w:color="0000FF"/>
        <w:left w:val="double" w:sz="6" w:space="1" w:color="0000FF"/>
        <w:bottom w:val="double" w:sz="6" w:space="1" w:color="0000FF"/>
        <w:right w:val="double" w:sz="6" w:space="1" w:color="0000FF"/>
      </w:pBdr>
    </w:pPr>
    <w:rPr>
      <w:i/>
      <w:color w:val="0000FF"/>
    </w:rPr>
  </w:style>
  <w:style w:type="paragraph" w:customStyle="1" w:styleId="EndOfSection">
    <w:name w:val="EndOfSection"/>
    <w:basedOn w:val="Normal"/>
    <w:rsid w:val="00615CB0"/>
    <w:pPr>
      <w:spacing w:before="600"/>
      <w:jc w:val="center"/>
    </w:pPr>
  </w:style>
  <w:style w:type="paragraph" w:customStyle="1" w:styleId="SpecNoteEnv">
    <w:name w:val="SpecNoteEnv"/>
    <w:basedOn w:val="SpecNote"/>
    <w:rsid w:val="00615CB0"/>
    <w:pPr>
      <w:pBdr>
        <w:top w:val="double" w:sz="6" w:space="0" w:color="00FF00"/>
        <w:left w:val="double" w:sz="6" w:space="0" w:color="00FF00"/>
        <w:bottom w:val="double" w:sz="6" w:space="0" w:color="00FF00"/>
        <w:right w:val="double" w:sz="6" w:space="0" w:color="00FF00"/>
      </w:pBdr>
      <w:autoSpaceDE w:val="0"/>
      <w:autoSpaceDN w:val="0"/>
      <w:adjustRightInd w:val="0"/>
    </w:pPr>
    <w:rPr>
      <w:color w:val="00FF00"/>
      <w:szCs w:val="24"/>
      <w:lang w:val="en-CA"/>
    </w:rPr>
  </w:style>
  <w:style w:type="paragraph" w:customStyle="1" w:styleId="CSITitle">
    <w:name w:val="CSITitle"/>
    <w:basedOn w:val="Normal"/>
    <w:rsid w:val="00615CB0"/>
    <w:pPr>
      <w:spacing w:line="480" w:lineRule="auto"/>
      <w:jc w:val="center"/>
    </w:pPr>
    <w:rPr>
      <w:b/>
    </w:rPr>
  </w:style>
  <w:style w:type="paragraph" w:customStyle="1" w:styleId="Report1">
    <w:name w:val="Report 1"/>
    <w:basedOn w:val="Normal"/>
    <w:autoRedefine/>
    <w:rsid w:val="00615CB0"/>
  </w:style>
  <w:style w:type="paragraph" w:styleId="Pieddepage">
    <w:name w:val="footer"/>
    <w:basedOn w:val="Normal"/>
    <w:link w:val="PieddepageCar"/>
    <w:uiPriority w:val="99"/>
    <w:rsid w:val="00615CB0"/>
    <w:pPr>
      <w:tabs>
        <w:tab w:val="left" w:pos="4680"/>
        <w:tab w:val="right" w:pos="9360"/>
      </w:tabs>
    </w:pPr>
  </w:style>
  <w:style w:type="paragraph" w:styleId="En-tte">
    <w:name w:val="header"/>
    <w:basedOn w:val="Normal"/>
    <w:rsid w:val="00615CB0"/>
    <w:pPr>
      <w:tabs>
        <w:tab w:val="right" w:pos="9360"/>
      </w:tabs>
    </w:pPr>
  </w:style>
  <w:style w:type="character" w:customStyle="1" w:styleId="Highlight">
    <w:name w:val="Highlight"/>
    <w:basedOn w:val="Policepardfaut"/>
    <w:rsid w:val="00615CB0"/>
    <w:rPr>
      <w:color w:val="00FF00"/>
      <w:u w:val="single"/>
    </w:rPr>
  </w:style>
  <w:style w:type="paragraph" w:customStyle="1" w:styleId="Report2">
    <w:name w:val="Report 2"/>
    <w:basedOn w:val="Report1"/>
    <w:autoRedefine/>
    <w:rsid w:val="00615CB0"/>
    <w:pPr>
      <w:tabs>
        <w:tab w:val="left" w:pos="720"/>
      </w:tabs>
    </w:pPr>
  </w:style>
  <w:style w:type="character" w:styleId="Numrodepage">
    <w:name w:val="page number"/>
    <w:basedOn w:val="Policepardfaut"/>
    <w:rsid w:val="00631ACC"/>
  </w:style>
  <w:style w:type="paragraph" w:styleId="Textedebulles">
    <w:name w:val="Balloon Text"/>
    <w:basedOn w:val="Normal"/>
    <w:semiHidden/>
    <w:rsid w:val="00591BCA"/>
    <w:rPr>
      <w:rFonts w:ascii="Tahoma" w:hAnsi="Tahoma" w:cs="Tahoma"/>
      <w:sz w:val="16"/>
      <w:szCs w:val="16"/>
    </w:rPr>
  </w:style>
  <w:style w:type="paragraph" w:customStyle="1" w:styleId="SUT">
    <w:name w:val="SUT"/>
    <w:basedOn w:val="Normal"/>
    <w:next w:val="PR1"/>
    <w:rsid w:val="00FF185B"/>
    <w:pPr>
      <w:keepNext w:val="0"/>
      <w:numPr>
        <w:ilvl w:val="1"/>
        <w:numId w:val="14"/>
      </w:numPr>
      <w:suppressAutoHyphens/>
      <w:spacing w:before="240"/>
      <w:jc w:val="both"/>
      <w:outlineLvl w:val="0"/>
    </w:pPr>
    <w:rPr>
      <w:rFonts w:ascii="Arial" w:hAnsi="Arial"/>
      <w:sz w:val="20"/>
    </w:rPr>
  </w:style>
  <w:style w:type="paragraph" w:customStyle="1" w:styleId="DST">
    <w:name w:val="DST"/>
    <w:basedOn w:val="Normal"/>
    <w:next w:val="PR1"/>
    <w:rsid w:val="00FF185B"/>
    <w:pPr>
      <w:keepNext w:val="0"/>
      <w:numPr>
        <w:ilvl w:val="2"/>
        <w:numId w:val="14"/>
      </w:numPr>
      <w:suppressAutoHyphens/>
      <w:spacing w:before="240"/>
      <w:jc w:val="both"/>
      <w:outlineLvl w:val="0"/>
    </w:pPr>
    <w:rPr>
      <w:rFonts w:ascii="Arial" w:hAnsi="Arial"/>
      <w:sz w:val="20"/>
    </w:rPr>
  </w:style>
  <w:style w:type="paragraph" w:customStyle="1" w:styleId="ART">
    <w:name w:val="ART"/>
    <w:basedOn w:val="Normal"/>
    <w:next w:val="PR1"/>
    <w:rsid w:val="00FF185B"/>
    <w:pPr>
      <w:numPr>
        <w:ilvl w:val="3"/>
        <w:numId w:val="14"/>
      </w:numPr>
      <w:suppressAutoHyphens/>
      <w:spacing w:before="240"/>
      <w:jc w:val="both"/>
      <w:outlineLvl w:val="1"/>
    </w:pPr>
    <w:rPr>
      <w:rFonts w:ascii="Arial" w:hAnsi="Arial"/>
      <w:sz w:val="20"/>
    </w:rPr>
  </w:style>
  <w:style w:type="paragraph" w:customStyle="1" w:styleId="PR1">
    <w:name w:val="PR1"/>
    <w:basedOn w:val="Normal"/>
    <w:rsid w:val="00FF185B"/>
    <w:pPr>
      <w:keepNext w:val="0"/>
      <w:numPr>
        <w:ilvl w:val="4"/>
        <w:numId w:val="14"/>
      </w:numPr>
      <w:suppressAutoHyphens/>
      <w:spacing w:before="120"/>
      <w:jc w:val="both"/>
      <w:outlineLvl w:val="2"/>
    </w:pPr>
    <w:rPr>
      <w:rFonts w:ascii="Arial" w:hAnsi="Arial"/>
      <w:sz w:val="20"/>
    </w:rPr>
  </w:style>
  <w:style w:type="paragraph" w:customStyle="1" w:styleId="PR2">
    <w:name w:val="PR2"/>
    <w:basedOn w:val="Normal"/>
    <w:rsid w:val="00FF185B"/>
    <w:pPr>
      <w:keepNext w:val="0"/>
      <w:numPr>
        <w:ilvl w:val="5"/>
        <w:numId w:val="14"/>
      </w:numPr>
      <w:suppressAutoHyphens/>
      <w:jc w:val="both"/>
      <w:outlineLvl w:val="3"/>
    </w:pPr>
    <w:rPr>
      <w:rFonts w:ascii="Arial" w:hAnsi="Arial"/>
      <w:sz w:val="20"/>
    </w:rPr>
  </w:style>
  <w:style w:type="paragraph" w:customStyle="1" w:styleId="PR3">
    <w:name w:val="PR3"/>
    <w:basedOn w:val="Normal"/>
    <w:rsid w:val="00FF185B"/>
    <w:pPr>
      <w:keepNext w:val="0"/>
      <w:numPr>
        <w:ilvl w:val="6"/>
        <w:numId w:val="14"/>
      </w:numPr>
      <w:suppressAutoHyphens/>
      <w:jc w:val="both"/>
      <w:outlineLvl w:val="4"/>
    </w:pPr>
    <w:rPr>
      <w:rFonts w:ascii="Arial" w:hAnsi="Arial"/>
      <w:sz w:val="20"/>
    </w:rPr>
  </w:style>
  <w:style w:type="paragraph" w:customStyle="1" w:styleId="PR4">
    <w:name w:val="PR4"/>
    <w:basedOn w:val="Normal"/>
    <w:rsid w:val="00FF185B"/>
    <w:pPr>
      <w:keepNext w:val="0"/>
      <w:numPr>
        <w:ilvl w:val="7"/>
        <w:numId w:val="14"/>
      </w:numPr>
      <w:suppressAutoHyphens/>
      <w:jc w:val="both"/>
      <w:outlineLvl w:val="5"/>
    </w:pPr>
    <w:rPr>
      <w:rFonts w:ascii="Arial" w:hAnsi="Arial"/>
      <w:sz w:val="20"/>
    </w:rPr>
  </w:style>
  <w:style w:type="paragraph" w:customStyle="1" w:styleId="PR5">
    <w:name w:val="PR5"/>
    <w:basedOn w:val="Normal"/>
    <w:rsid w:val="00FF185B"/>
    <w:pPr>
      <w:keepNext w:val="0"/>
      <w:numPr>
        <w:ilvl w:val="8"/>
        <w:numId w:val="14"/>
      </w:numPr>
      <w:suppressAutoHyphens/>
      <w:jc w:val="both"/>
      <w:outlineLvl w:val="6"/>
    </w:pPr>
    <w:rPr>
      <w:rFonts w:ascii="Arial" w:hAnsi="Arial"/>
      <w:sz w:val="20"/>
    </w:rPr>
  </w:style>
  <w:style w:type="character" w:styleId="Lienhypertexte">
    <w:name w:val="Hyperlink"/>
    <w:basedOn w:val="Policepardfaut"/>
    <w:rsid w:val="00FF185B"/>
    <w:rPr>
      <w:color w:val="0000FF"/>
      <w:u w:val="single"/>
    </w:rPr>
  </w:style>
  <w:style w:type="paragraph" w:customStyle="1" w:styleId="PRN">
    <w:name w:val="PRN"/>
    <w:basedOn w:val="Normal"/>
    <w:rsid w:val="00254DF0"/>
    <w:pPr>
      <w:pBdr>
        <w:top w:val="single" w:sz="4" w:space="3" w:color="000000"/>
        <w:left w:val="single" w:sz="4" w:space="4" w:color="000000"/>
        <w:bottom w:val="single" w:sz="4" w:space="3" w:color="000000"/>
        <w:right w:val="single" w:sz="4" w:space="4" w:color="000000"/>
      </w:pBdr>
      <w:shd w:val="clear" w:color="auto" w:fill="FFFFFF"/>
      <w:spacing w:before="240"/>
    </w:pPr>
    <w:rPr>
      <w:rFonts w:ascii="Arial" w:hAnsi="Arial"/>
      <w:i/>
      <w:color w:val="008000"/>
      <w:sz w:val="20"/>
    </w:rPr>
  </w:style>
  <w:style w:type="paragraph" w:customStyle="1" w:styleId="TF3">
    <w:name w:val="TF3"/>
    <w:basedOn w:val="Normal"/>
    <w:next w:val="Normal"/>
    <w:rsid w:val="00D81812"/>
    <w:pPr>
      <w:keepNext w:val="0"/>
      <w:suppressAutoHyphens/>
      <w:spacing w:before="240"/>
      <w:ind w:left="1440"/>
      <w:jc w:val="both"/>
    </w:pPr>
    <w:rPr>
      <w:rFonts w:ascii="Arial" w:hAnsi="Arial"/>
      <w:sz w:val="20"/>
    </w:rPr>
  </w:style>
  <w:style w:type="paragraph" w:styleId="Paragraphedeliste">
    <w:name w:val="List Paragraph"/>
    <w:basedOn w:val="Normal"/>
    <w:uiPriority w:val="34"/>
    <w:qFormat/>
    <w:rsid w:val="00F81AEC"/>
    <w:pPr>
      <w:ind w:left="720"/>
      <w:contextualSpacing/>
    </w:pPr>
  </w:style>
  <w:style w:type="character" w:customStyle="1" w:styleId="PieddepageCar">
    <w:name w:val="Pied de page Car"/>
    <w:basedOn w:val="Policepardfaut"/>
    <w:link w:val="Pieddepage"/>
    <w:uiPriority w:val="99"/>
    <w:rsid w:val="007F4216"/>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les.nam@automatic-systems.com" TargetMode="External"/><Relationship Id="rId4" Type="http://schemas.openxmlformats.org/officeDocument/2006/relationships/settings" Target="settings.xml"/><Relationship Id="rId9" Type="http://schemas.openxmlformats.org/officeDocument/2006/relationships/hyperlink" Target="http://www.automatic-systems.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automatic-systems.com/" TargetMode="External"/><Relationship Id="rId1" Type="http://schemas.openxmlformats.org/officeDocument/2006/relationships/hyperlink" Target="http://www.automatic-system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utomatic-systems.com/" TargetMode="External"/><Relationship Id="rId1" Type="http://schemas.openxmlformats.org/officeDocument/2006/relationships/hyperlink" Target="http://www.automatic-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Word97\Digic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B18CD-B202-4102-90D2-B82AD76F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Digicon.Dot</Template>
  <TotalTime>158</TotalTime>
  <Pages>8</Pages>
  <Words>2184</Words>
  <Characters>11582</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Roof  Hatches</vt:lpstr>
      <vt:lpstr>Roof  Hatches</vt:lpstr>
    </vt:vector>
  </TitlesOfParts>
  <Company>Digicon Information Inc.</Company>
  <LinksUpToDate>false</LinksUpToDate>
  <CharactersWithSpaces>13739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Roof  Hatches</dc:title>
  <dc:subject>Copyright PWGSC - 2002, All rights reserved.</dc:subject>
  <dc:creator>Digicon Information Inc.</dc:creator>
  <cp:keywords>07724</cp:keywords>
  <dc:description/>
  <cp:lastModifiedBy>Sylvie St-Amand</cp:lastModifiedBy>
  <cp:revision>6</cp:revision>
  <cp:lastPrinted>2020-02-05T19:52:00Z</cp:lastPrinted>
  <dcterms:created xsi:type="dcterms:W3CDTF">2020-03-02T22:16:00Z</dcterms:created>
  <dcterms:modified xsi:type="dcterms:W3CDTF">2020-04-30T18:21:00Z</dcterms:modified>
</cp:coreProperties>
</file>